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5E" w:rsidRDefault="00ED235E" w:rsidP="00ED235E">
      <w:pPr>
        <w:spacing w:after="0" w:line="240" w:lineRule="auto"/>
        <w:contextualSpacing/>
        <w:jc w:val="right"/>
        <w:rPr>
          <w:rFonts w:ascii="Times New Roman" w:eastAsiaTheme="minorEastAsia" w:hAnsi="Times New Roman" w:cs="Times New Roman"/>
          <w:b/>
          <w:color w:val="404040" w:themeColor="text1" w:themeTint="BF"/>
          <w:kern w:val="24"/>
          <w:lang w:eastAsia="pl-PL"/>
        </w:rPr>
      </w:pPr>
      <w:r>
        <w:rPr>
          <w:rFonts w:ascii="Times New Roman" w:eastAsia="Times New Roman" w:hAnsi="Times New Roman" w:cs="Times New Roman"/>
          <w:i/>
          <w:color w:val="000000" w:themeColor="text1"/>
          <w:lang w:eastAsia="pl-PL"/>
        </w:rPr>
        <w:t>Gdynia</w:t>
      </w:r>
      <w:r w:rsidRPr="00AC2482">
        <w:rPr>
          <w:rFonts w:ascii="Times New Roman" w:eastAsia="Times New Roman" w:hAnsi="Times New Roman" w:cs="Times New Roman"/>
          <w:i/>
          <w:color w:val="000000" w:themeColor="text1"/>
          <w:lang w:eastAsia="pl-PL"/>
        </w:rPr>
        <w:t>, dnia …………… 202</w:t>
      </w:r>
      <w:r>
        <w:rPr>
          <w:rFonts w:ascii="Times New Roman" w:eastAsia="Times New Roman" w:hAnsi="Times New Roman" w:cs="Times New Roman"/>
          <w:i/>
          <w:color w:val="000000" w:themeColor="text1"/>
          <w:lang w:eastAsia="pl-PL"/>
        </w:rPr>
        <w:t>….</w:t>
      </w:r>
      <w:r w:rsidRPr="00AC2482">
        <w:rPr>
          <w:rFonts w:ascii="Times New Roman" w:eastAsia="Times New Roman" w:hAnsi="Times New Roman" w:cs="Times New Roman"/>
          <w:i/>
          <w:color w:val="000000" w:themeColor="text1"/>
          <w:lang w:eastAsia="pl-PL"/>
        </w:rPr>
        <w:t xml:space="preserve"> r.</w:t>
      </w:r>
    </w:p>
    <w:p w:rsidR="00ED235E" w:rsidRDefault="00ED235E" w:rsidP="009321C2">
      <w:pPr>
        <w:spacing w:after="0" w:line="240" w:lineRule="auto"/>
        <w:contextualSpacing/>
        <w:jc w:val="center"/>
        <w:rPr>
          <w:rFonts w:ascii="Times New Roman" w:eastAsiaTheme="minorEastAsia" w:hAnsi="Times New Roman" w:cs="Times New Roman"/>
          <w:b/>
          <w:color w:val="404040" w:themeColor="text1" w:themeTint="BF"/>
          <w:kern w:val="24"/>
          <w:lang w:eastAsia="pl-PL"/>
        </w:rPr>
      </w:pPr>
    </w:p>
    <w:p w:rsidR="00105221" w:rsidRPr="00BB5657" w:rsidRDefault="00D04E2A" w:rsidP="009321C2">
      <w:pPr>
        <w:spacing w:after="0" w:line="240" w:lineRule="auto"/>
        <w:contextualSpacing/>
        <w:jc w:val="center"/>
        <w:rPr>
          <w:rFonts w:ascii="Times New Roman" w:eastAsiaTheme="minorEastAsia" w:hAnsi="Times New Roman" w:cs="Times New Roman"/>
          <w:color w:val="404040" w:themeColor="text1" w:themeTint="BF"/>
          <w:kern w:val="24"/>
          <w:lang w:eastAsia="pl-PL"/>
        </w:rPr>
      </w:pPr>
      <w:r>
        <w:rPr>
          <w:rFonts w:ascii="Times New Roman" w:eastAsiaTheme="minorEastAsia" w:hAnsi="Times New Roman" w:cs="Times New Roman"/>
          <w:b/>
          <w:color w:val="404040" w:themeColor="text1" w:themeTint="BF"/>
          <w:kern w:val="24"/>
          <w:lang w:eastAsia="pl-PL"/>
        </w:rPr>
        <w:t>A</w:t>
      </w:r>
      <w:r w:rsidR="009321C2" w:rsidRPr="009321C2">
        <w:rPr>
          <w:rFonts w:ascii="Times New Roman" w:eastAsiaTheme="minorEastAsia" w:hAnsi="Times New Roman" w:cs="Times New Roman"/>
          <w:b/>
          <w:color w:val="404040" w:themeColor="text1" w:themeTint="BF"/>
          <w:kern w:val="24"/>
          <w:lang w:eastAsia="pl-PL"/>
        </w:rPr>
        <w:t>naliza potrzeb i wymagań</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105221" w:rsidRPr="009321C2" w:rsidRDefault="00105221" w:rsidP="00105221">
      <w:pPr>
        <w:pStyle w:val="Akapitzlist"/>
        <w:numPr>
          <w:ilvl w:val="0"/>
          <w:numId w:val="2"/>
        </w:numPr>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Wnioskodawca:</w:t>
      </w:r>
    </w:p>
    <w:p w:rsidR="00105221" w:rsidRDefault="00D04E2A" w:rsidP="00105221">
      <w:pPr>
        <w:spacing w:after="0" w:line="240" w:lineRule="auto"/>
        <w:contextualSpacing/>
        <w:jc w:val="both"/>
        <w:rPr>
          <w:rFonts w:ascii="Times New Roman" w:eastAsiaTheme="minorEastAsia" w:hAnsi="Times New Roman" w:cs="Times New Roman"/>
          <w:i/>
          <w:color w:val="A6A6A6" w:themeColor="background1" w:themeShade="A6"/>
          <w:kern w:val="24"/>
          <w:sz w:val="16"/>
          <w:szCs w:val="16"/>
          <w:lang w:eastAsia="pl-PL"/>
        </w:rPr>
      </w:pPr>
      <w:r w:rsidRPr="00ED235E">
        <w:rPr>
          <w:rFonts w:ascii="Times New Roman" w:eastAsiaTheme="minorEastAsia" w:hAnsi="Times New Roman" w:cs="Times New Roman"/>
          <w:i/>
          <w:color w:val="A6A6A6" w:themeColor="background1" w:themeShade="A6"/>
          <w:kern w:val="24"/>
          <w:sz w:val="16"/>
          <w:szCs w:val="16"/>
          <w:lang w:eastAsia="pl-PL"/>
        </w:rPr>
        <w:t>(komórka organizacyjna/</w:t>
      </w:r>
      <w:r w:rsidR="00105221" w:rsidRPr="00ED235E">
        <w:rPr>
          <w:rFonts w:ascii="Times New Roman" w:eastAsiaTheme="minorEastAsia" w:hAnsi="Times New Roman" w:cs="Times New Roman"/>
          <w:i/>
          <w:color w:val="A6A6A6" w:themeColor="background1" w:themeShade="A6"/>
          <w:kern w:val="24"/>
          <w:sz w:val="16"/>
          <w:szCs w:val="16"/>
          <w:lang w:eastAsia="pl-PL"/>
        </w:rPr>
        <w:t xml:space="preserve">wewnętrzna </w:t>
      </w:r>
      <w:r w:rsidR="0044604E" w:rsidRPr="00ED235E">
        <w:rPr>
          <w:rFonts w:ascii="Times New Roman" w:eastAsiaTheme="minorEastAsia" w:hAnsi="Times New Roman" w:cs="Times New Roman"/>
          <w:i/>
          <w:color w:val="A6A6A6" w:themeColor="background1" w:themeShade="A6"/>
          <w:kern w:val="24"/>
          <w:sz w:val="16"/>
          <w:szCs w:val="16"/>
          <w:lang w:eastAsia="pl-PL"/>
        </w:rPr>
        <w:t>AMW</w:t>
      </w:r>
      <w:r w:rsidR="00105221" w:rsidRPr="00ED235E">
        <w:rPr>
          <w:rFonts w:ascii="Times New Roman" w:eastAsiaTheme="minorEastAsia" w:hAnsi="Times New Roman" w:cs="Times New Roman"/>
          <w:i/>
          <w:color w:val="A6A6A6" w:themeColor="background1" w:themeShade="A6"/>
          <w:kern w:val="24"/>
          <w:sz w:val="16"/>
          <w:szCs w:val="16"/>
          <w:lang w:eastAsia="pl-PL"/>
        </w:rPr>
        <w:t>)</w:t>
      </w:r>
    </w:p>
    <w:p w:rsidR="00ED235E" w:rsidRPr="00ED235E" w:rsidRDefault="00ED235E" w:rsidP="00105221">
      <w:pPr>
        <w:spacing w:after="0" w:line="240" w:lineRule="auto"/>
        <w:contextualSpacing/>
        <w:jc w:val="both"/>
        <w:rPr>
          <w:rFonts w:ascii="Times New Roman" w:eastAsiaTheme="minorEastAsia" w:hAnsi="Times New Roman" w:cs="Times New Roman"/>
          <w:i/>
          <w:color w:val="404040" w:themeColor="text1" w:themeTint="BF"/>
          <w:kern w:val="24"/>
          <w:sz w:val="16"/>
          <w:szCs w:val="16"/>
          <w:lang w:eastAsia="pl-PL"/>
        </w:rPr>
      </w:pP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105221" w:rsidRDefault="00105221" w:rsidP="00105221">
      <w:pPr>
        <w:pStyle w:val="Akapitzlist"/>
        <w:numPr>
          <w:ilvl w:val="0"/>
          <w:numId w:val="2"/>
        </w:numPr>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 xml:space="preserve">Identyfikacja i określenie potrzeby: </w:t>
      </w:r>
    </w:p>
    <w:p w:rsidR="00D04E2A" w:rsidRPr="00ED235E" w:rsidRDefault="00D04E2A" w:rsidP="003C63A2">
      <w:pPr>
        <w:spacing w:after="0"/>
        <w:jc w:val="both"/>
        <w:rPr>
          <w:rFonts w:ascii="Times New Roman" w:eastAsiaTheme="minorEastAsia" w:hAnsi="Times New Roman" w:cs="Times New Roman"/>
          <w:b/>
          <w:color w:val="A6A6A6" w:themeColor="background1" w:themeShade="A6"/>
          <w:kern w:val="24"/>
          <w:sz w:val="20"/>
          <w:szCs w:val="20"/>
        </w:rPr>
      </w:pPr>
      <w:r w:rsidRPr="00ED235E">
        <w:rPr>
          <w:rFonts w:ascii="Times New Roman" w:eastAsiaTheme="minorEastAsia" w:hAnsi="Times New Roman" w:cs="Times New Roman"/>
          <w:b/>
          <w:color w:val="A6A6A6" w:themeColor="background1" w:themeShade="A6"/>
          <w:kern w:val="24"/>
          <w:sz w:val="20"/>
          <w:szCs w:val="20"/>
        </w:rPr>
        <w:t xml:space="preserve">Pierwszym działaniem w ramach analizy potrzeb i wymagań jest określenie potrzeby, która </w:t>
      </w:r>
      <w:r w:rsidR="000F2F35" w:rsidRPr="00ED235E">
        <w:rPr>
          <w:rFonts w:ascii="Times New Roman" w:eastAsiaTheme="minorEastAsia" w:hAnsi="Times New Roman" w:cs="Times New Roman"/>
          <w:b/>
          <w:color w:val="A6A6A6" w:themeColor="background1" w:themeShade="A6"/>
          <w:kern w:val="24"/>
          <w:sz w:val="20"/>
          <w:szCs w:val="20"/>
        </w:rPr>
        <w:t>ma</w:t>
      </w:r>
      <w:r w:rsidRPr="00ED235E">
        <w:rPr>
          <w:rFonts w:ascii="Times New Roman" w:eastAsiaTheme="minorEastAsia" w:hAnsi="Times New Roman" w:cs="Times New Roman"/>
          <w:b/>
          <w:color w:val="A6A6A6" w:themeColor="background1" w:themeShade="A6"/>
          <w:kern w:val="24"/>
          <w:sz w:val="20"/>
          <w:szCs w:val="20"/>
        </w:rPr>
        <w:t xml:space="preserve"> zostać zaspokojona przez postępowanie o udzielenie zamówienia. </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potrzeba zamawiającego jest określona precyzyjnie?</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jest niezbędne z uwagi na obowiązki zamawiającego wyni</w:t>
      </w:r>
      <w:r w:rsidR="00D04E2A" w:rsidRPr="00ED235E">
        <w:rPr>
          <w:rFonts w:eastAsiaTheme="minorEastAsia"/>
          <w:i/>
          <w:color w:val="A6A6A6" w:themeColor="background1" w:themeShade="A6"/>
          <w:kern w:val="24"/>
          <w:sz w:val="20"/>
          <w:szCs w:val="20"/>
        </w:rPr>
        <w:t>kające</w:t>
      </w:r>
      <w:r w:rsidR="008458F3" w:rsidRPr="00ED235E">
        <w:rPr>
          <w:rFonts w:eastAsiaTheme="minorEastAsia"/>
          <w:i/>
          <w:color w:val="A6A6A6" w:themeColor="background1" w:themeShade="A6"/>
          <w:kern w:val="24"/>
          <w:sz w:val="20"/>
          <w:szCs w:val="20"/>
        </w:rPr>
        <w:t xml:space="preserve"> </w:t>
      </w:r>
      <w:r w:rsidR="00D04E2A" w:rsidRPr="00ED235E">
        <w:rPr>
          <w:rFonts w:eastAsiaTheme="minorEastAsia"/>
          <w:i/>
          <w:color w:val="A6A6A6" w:themeColor="background1" w:themeShade="A6"/>
          <w:kern w:val="24"/>
          <w:sz w:val="20"/>
          <w:szCs w:val="20"/>
        </w:rPr>
        <w:t>z przepisów prawa/ umów/</w:t>
      </w:r>
      <w:r w:rsidRPr="00ED235E">
        <w:rPr>
          <w:rFonts w:eastAsiaTheme="minorEastAsia"/>
          <w:i/>
          <w:color w:val="A6A6A6" w:themeColor="background1" w:themeShade="A6"/>
          <w:kern w:val="24"/>
          <w:sz w:val="20"/>
          <w:szCs w:val="20"/>
        </w:rPr>
        <w:t>porozumień?</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będzie dokonane w celu obsługi bieżącej działalności zamawiającego?</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planowane zamówienie rozwiązuje problemy lub</w:t>
      </w:r>
      <w:r w:rsidR="00D04E2A" w:rsidRPr="00ED235E">
        <w:rPr>
          <w:rFonts w:eastAsiaTheme="minorEastAsia"/>
          <w:i/>
          <w:color w:val="A6A6A6" w:themeColor="background1" w:themeShade="A6"/>
          <w:kern w:val="24"/>
          <w:sz w:val="20"/>
          <w:szCs w:val="20"/>
        </w:rPr>
        <w:t xml:space="preserve"> zaspokaja potrzeby publiczne/</w:t>
      </w:r>
      <w:r w:rsidRPr="00ED235E">
        <w:rPr>
          <w:rFonts w:eastAsiaTheme="minorEastAsia"/>
          <w:i/>
          <w:color w:val="A6A6A6" w:themeColor="background1" w:themeShade="A6"/>
          <w:kern w:val="24"/>
          <w:sz w:val="20"/>
          <w:szCs w:val="20"/>
        </w:rPr>
        <w:t>społeczne?</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Jakie są cele zamawiającego związane z realizacją zamówienia (czy odnoszą się do określonej potrzeby</w:t>
      </w:r>
      <w:r w:rsidR="00D04E2A" w:rsidRPr="00ED235E">
        <w:rPr>
          <w:rFonts w:eastAsiaTheme="minorEastAsia"/>
          <w:i/>
          <w:color w:val="A6A6A6" w:themeColor="background1" w:themeShade="A6"/>
          <w:kern w:val="24"/>
          <w:sz w:val="20"/>
          <w:szCs w:val="20"/>
        </w:rPr>
        <w:t>)</w:t>
      </w:r>
      <w:r w:rsidRPr="00ED235E">
        <w:rPr>
          <w:rFonts w:eastAsiaTheme="minorEastAsia"/>
          <w:i/>
          <w:color w:val="A6A6A6" w:themeColor="background1" w:themeShade="A6"/>
          <w:kern w:val="24"/>
          <w:sz w:val="20"/>
          <w:szCs w:val="20"/>
        </w:rPr>
        <w:t>?</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doprowadzi do obniżenia kosztów eksploatacji i poprawy jakości usług publicznych?</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Jakie są oczekiwane rezultaty zamówienia, czy zostały określone w konkretny sposób?</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Czy zamówienie będzie miało wpływ na rozwój ekonomiczny i społeczny, czy wystąpią dodatkowe efekty </w:t>
      </w:r>
      <w:r w:rsidR="000F2F35" w:rsidRPr="00ED235E">
        <w:rPr>
          <w:rFonts w:eastAsiaTheme="minorEastAsia"/>
          <w:i/>
          <w:color w:val="A6A6A6" w:themeColor="background1" w:themeShade="A6"/>
          <w:kern w:val="24"/>
          <w:sz w:val="20"/>
          <w:szCs w:val="20"/>
        </w:rPr>
        <w:t>udzielenia zamówienia</w:t>
      </w:r>
      <w:r w:rsidRPr="00ED235E">
        <w:rPr>
          <w:rFonts w:eastAsiaTheme="minorEastAsia"/>
          <w:i/>
          <w:color w:val="A6A6A6" w:themeColor="background1" w:themeShade="A6"/>
          <w:kern w:val="24"/>
          <w:sz w:val="20"/>
          <w:szCs w:val="20"/>
        </w:rPr>
        <w:t xml:space="preserve"> np. wzrost zatrudnienia społeczności lokalnej, podwyższenie standardów życia?</w:t>
      </w:r>
    </w:p>
    <w:p w:rsidR="003C63A2" w:rsidRPr="00ED235E" w:rsidRDefault="003C63A2" w:rsidP="00AC0C16">
      <w:pPr>
        <w:pStyle w:val="Akapitzlist"/>
        <w:numPr>
          <w:ilvl w:val="0"/>
          <w:numId w:val="8"/>
        </w:numPr>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przedmiot zamówienia będzie podlegał w przyszłości dalszej rozbudowie i czy będą</w:t>
      </w:r>
      <w:r w:rsidR="00ED235E">
        <w:rPr>
          <w:rFonts w:eastAsiaTheme="minorEastAsia"/>
          <w:i/>
          <w:color w:val="A6A6A6" w:themeColor="background1" w:themeShade="A6"/>
          <w:kern w:val="24"/>
          <w:sz w:val="20"/>
          <w:szCs w:val="20"/>
        </w:rPr>
        <w:t xml:space="preserve"> </w:t>
      </w:r>
      <w:r w:rsidRPr="00ED235E">
        <w:rPr>
          <w:rFonts w:eastAsiaTheme="minorEastAsia"/>
          <w:i/>
          <w:color w:val="A6A6A6" w:themeColor="background1" w:themeShade="A6"/>
          <w:kern w:val="24"/>
          <w:sz w:val="20"/>
          <w:szCs w:val="20"/>
        </w:rPr>
        <w:t>w związku z tym przeprowadzone kolejne postępowania?</w:t>
      </w:r>
    </w:p>
    <w:p w:rsidR="00105221" w:rsidRPr="00BB5657" w:rsidRDefault="00105221" w:rsidP="00105221">
      <w:pPr>
        <w:spacing w:after="0" w:line="240" w:lineRule="auto"/>
        <w:jc w:val="both"/>
        <w:rPr>
          <w:rFonts w:eastAsiaTheme="minorEastAsia"/>
          <w:color w:val="404040" w:themeColor="text1" w:themeTint="BF"/>
          <w:kern w:val="24"/>
        </w:rPr>
      </w:pPr>
      <w:r w:rsidRPr="00BB5657">
        <w:rPr>
          <w:rFonts w:eastAsiaTheme="minorEastAsia"/>
          <w:color w:val="404040" w:themeColor="text1" w:themeTint="BF"/>
          <w:kern w:val="24"/>
        </w:rPr>
        <w:t>...................................................................................................................................................................</w:t>
      </w:r>
    </w:p>
    <w:p w:rsidR="00105221" w:rsidRPr="00BB5657" w:rsidRDefault="00105221" w:rsidP="00105221">
      <w:pPr>
        <w:spacing w:after="0" w:line="240" w:lineRule="auto"/>
        <w:jc w:val="both"/>
        <w:rPr>
          <w:rFonts w:eastAsiaTheme="minorEastAsia"/>
          <w:color w:val="404040" w:themeColor="text1" w:themeTint="BF"/>
          <w:kern w:val="24"/>
        </w:rPr>
      </w:pPr>
      <w:r w:rsidRPr="00BB5657">
        <w:rPr>
          <w:rFonts w:eastAsiaTheme="minorEastAsia"/>
          <w:color w:val="404040" w:themeColor="text1" w:themeTint="BF"/>
          <w:kern w:val="24"/>
        </w:rPr>
        <w:t>...................................................................................................................................................................</w:t>
      </w:r>
    </w:p>
    <w:p w:rsidR="00105221" w:rsidRPr="00BB5657" w:rsidRDefault="00105221" w:rsidP="00105221">
      <w:pPr>
        <w:spacing w:after="0" w:line="240" w:lineRule="auto"/>
        <w:jc w:val="both"/>
        <w:rPr>
          <w:rFonts w:eastAsiaTheme="minorEastAsia"/>
          <w:color w:val="404040" w:themeColor="text1" w:themeTint="BF"/>
          <w:kern w:val="24"/>
        </w:rPr>
      </w:pPr>
      <w:r w:rsidRPr="00BB5657">
        <w:rPr>
          <w:rFonts w:eastAsiaTheme="minorEastAsia"/>
          <w:color w:val="404040" w:themeColor="text1" w:themeTint="BF"/>
          <w:kern w:val="24"/>
        </w:rPr>
        <w:t>...................................................................................................................................................................</w:t>
      </w:r>
    </w:p>
    <w:p w:rsidR="00105221" w:rsidRPr="00BB5657" w:rsidRDefault="00105221" w:rsidP="00105221">
      <w:pPr>
        <w:pStyle w:val="Akapitzlist"/>
        <w:jc w:val="both"/>
        <w:rPr>
          <w:rFonts w:eastAsiaTheme="minorEastAsia"/>
          <w:color w:val="404040" w:themeColor="text1" w:themeTint="BF"/>
          <w:kern w:val="24"/>
          <w:sz w:val="22"/>
          <w:szCs w:val="22"/>
        </w:rPr>
      </w:pPr>
    </w:p>
    <w:p w:rsidR="00105221" w:rsidRPr="009321C2" w:rsidRDefault="00105221" w:rsidP="00105221">
      <w:pPr>
        <w:pStyle w:val="Akapitzlist"/>
        <w:numPr>
          <w:ilvl w:val="0"/>
          <w:numId w:val="2"/>
        </w:numPr>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Przedmiot</w:t>
      </w:r>
      <w:r w:rsidR="00126E9D">
        <w:rPr>
          <w:rFonts w:eastAsiaTheme="minorEastAsia"/>
          <w:b/>
          <w:color w:val="404040" w:themeColor="text1" w:themeTint="BF"/>
          <w:kern w:val="24"/>
          <w:sz w:val="22"/>
          <w:szCs w:val="22"/>
        </w:rPr>
        <w:t>,</w:t>
      </w:r>
      <w:r w:rsidRPr="009321C2">
        <w:rPr>
          <w:rFonts w:eastAsiaTheme="minorEastAsia"/>
          <w:b/>
          <w:color w:val="404040" w:themeColor="text1" w:themeTint="BF"/>
          <w:kern w:val="24"/>
          <w:sz w:val="22"/>
          <w:szCs w:val="22"/>
        </w:rPr>
        <w:t xml:space="preserve"> rodzaj</w:t>
      </w:r>
      <w:r w:rsidR="00126E9D">
        <w:rPr>
          <w:rFonts w:eastAsiaTheme="minorEastAsia"/>
          <w:b/>
          <w:color w:val="404040" w:themeColor="text1" w:themeTint="BF"/>
          <w:kern w:val="24"/>
          <w:sz w:val="22"/>
          <w:szCs w:val="22"/>
        </w:rPr>
        <w:t>, termin realizacji</w:t>
      </w:r>
      <w:r w:rsidRPr="009321C2">
        <w:rPr>
          <w:rFonts w:eastAsiaTheme="minorEastAsia"/>
          <w:b/>
          <w:color w:val="404040" w:themeColor="text1" w:themeTint="BF"/>
          <w:kern w:val="24"/>
          <w:sz w:val="22"/>
          <w:szCs w:val="22"/>
        </w:rPr>
        <w:t xml:space="preserve"> zamówienia publicznego:</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Pr="00BB5657" w:rsidRDefault="00105221" w:rsidP="009321C2">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9321C2" w:rsidRDefault="009321C2" w:rsidP="00ED235E">
      <w:pPr>
        <w:pStyle w:val="Akapitzlist"/>
        <w:numPr>
          <w:ilvl w:val="0"/>
          <w:numId w:val="2"/>
        </w:numPr>
        <w:spacing w:line="360" w:lineRule="auto"/>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Możliwość zaspokojenia potrzeb z wykorzystaniem zasobów własnych zamawiającego:</w:t>
      </w:r>
    </w:p>
    <w:p w:rsidR="003C63A2" w:rsidRPr="00ED235E" w:rsidRDefault="003C63A2" w:rsidP="00AC0C16">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zamawiający d</w:t>
      </w:r>
      <w:r w:rsidR="000F2F35" w:rsidRPr="00ED235E">
        <w:rPr>
          <w:rFonts w:eastAsiaTheme="minorEastAsia"/>
          <w:i/>
          <w:color w:val="A6A6A6" w:themeColor="background1" w:themeShade="A6"/>
          <w:kern w:val="24"/>
          <w:sz w:val="20"/>
          <w:szCs w:val="20"/>
        </w:rPr>
        <w:t>ysponuje środkami technicznymi</w:t>
      </w:r>
      <w:r w:rsidRPr="00ED235E">
        <w:rPr>
          <w:rFonts w:eastAsiaTheme="minorEastAsia"/>
          <w:i/>
          <w:color w:val="A6A6A6" w:themeColor="background1" w:themeShade="A6"/>
          <w:kern w:val="24"/>
          <w:sz w:val="20"/>
          <w:szCs w:val="20"/>
        </w:rPr>
        <w:t>/</w:t>
      </w:r>
      <w:r w:rsidR="000F2F35" w:rsidRPr="00ED235E">
        <w:rPr>
          <w:rFonts w:eastAsiaTheme="minorEastAsia"/>
          <w:i/>
          <w:color w:val="A6A6A6" w:themeColor="background1" w:themeShade="A6"/>
          <w:kern w:val="24"/>
          <w:sz w:val="20"/>
          <w:szCs w:val="20"/>
        </w:rPr>
        <w:t>organizacyjnymi/</w:t>
      </w:r>
      <w:r w:rsidRPr="00ED235E">
        <w:rPr>
          <w:rFonts w:eastAsiaTheme="minorEastAsia"/>
          <w:i/>
          <w:color w:val="A6A6A6" w:themeColor="background1" w:themeShade="A6"/>
          <w:kern w:val="24"/>
          <w:sz w:val="20"/>
          <w:szCs w:val="20"/>
        </w:rPr>
        <w:t>kadrowymi do zrealizowania potrzeb?</w:t>
      </w:r>
    </w:p>
    <w:p w:rsidR="003C63A2" w:rsidRPr="00ED235E" w:rsidRDefault="003C63A2" w:rsidP="00AC0C16">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jest wykonalne, możliwe do urzeczywistnienia przy dostępnych zamawiającemu zasobach?</w:t>
      </w:r>
    </w:p>
    <w:p w:rsidR="00ED235E" w:rsidRPr="00ED235E" w:rsidRDefault="00ED235E" w:rsidP="009321C2">
      <w:pPr>
        <w:spacing w:line="360" w:lineRule="auto"/>
        <w:jc w:val="both"/>
        <w:rPr>
          <w:rFonts w:ascii="Times New Roman" w:eastAsiaTheme="minorEastAsia" w:hAnsi="Times New Roman" w:cs="Times New Roman"/>
          <w:color w:val="404040" w:themeColor="text1" w:themeTint="BF"/>
          <w:kern w:val="24"/>
          <w:sz w:val="2"/>
          <w:szCs w:val="2"/>
        </w:rPr>
      </w:pPr>
    </w:p>
    <w:p w:rsidR="00105221" w:rsidRPr="009321C2" w:rsidRDefault="00105221" w:rsidP="009321C2">
      <w:pPr>
        <w:spacing w:line="360" w:lineRule="auto"/>
        <w:jc w:val="both"/>
        <w:rPr>
          <w:rFonts w:ascii="Times New Roman" w:eastAsiaTheme="minorEastAsia" w:hAnsi="Times New Roman" w:cs="Times New Roman"/>
          <w:color w:val="404040" w:themeColor="text1" w:themeTint="BF"/>
          <w:kern w:val="24"/>
        </w:rPr>
      </w:pPr>
      <w:r w:rsidRPr="009321C2">
        <w:rPr>
          <w:rFonts w:ascii="Times New Roman" w:eastAsiaTheme="minorEastAsia" w:hAnsi="Times New Roman" w:cs="Times New Roman"/>
          <w:color w:val="404040" w:themeColor="text1" w:themeTint="BF"/>
          <w:kern w:val="24"/>
        </w:rPr>
        <w:t>Czy możliwe jest zaspokojenie potrzeb z wykorzystaniem zasobów własnych?</w:t>
      </w:r>
    </w:p>
    <w:p w:rsidR="00105221" w:rsidRPr="00BB5657" w:rsidRDefault="00105221" w:rsidP="009321C2">
      <w:pPr>
        <w:spacing w:after="0"/>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 xml:space="preserve"> tak </w:t>
      </w:r>
      <w:r w:rsidRPr="00ED235E">
        <w:rPr>
          <w:rFonts w:ascii="Times New Roman" w:eastAsiaTheme="minorEastAsia" w:hAnsi="Times New Roman" w:cs="Times New Roman"/>
          <w:i/>
          <w:color w:val="A6A6A6" w:themeColor="background1" w:themeShade="A6"/>
          <w:kern w:val="24"/>
          <w:sz w:val="20"/>
          <w:szCs w:val="20"/>
          <w:lang w:eastAsia="pl-PL"/>
        </w:rPr>
        <w:t>(</w:t>
      </w:r>
      <w:r w:rsidR="00F56DFF" w:rsidRPr="00ED235E">
        <w:rPr>
          <w:rFonts w:ascii="Times New Roman" w:eastAsiaTheme="minorEastAsia" w:hAnsi="Times New Roman" w:cs="Times New Roman"/>
          <w:i/>
          <w:color w:val="A6A6A6" w:themeColor="background1" w:themeShade="A6"/>
          <w:kern w:val="24"/>
          <w:sz w:val="20"/>
          <w:szCs w:val="20"/>
          <w:lang w:eastAsia="pl-PL"/>
        </w:rPr>
        <w:t xml:space="preserve">jeżeli zaznaczono, </w:t>
      </w:r>
      <w:r w:rsidRPr="00ED235E">
        <w:rPr>
          <w:rFonts w:ascii="Times New Roman" w:eastAsiaTheme="minorEastAsia" w:hAnsi="Times New Roman" w:cs="Times New Roman"/>
          <w:i/>
          <w:color w:val="A6A6A6" w:themeColor="background1" w:themeShade="A6"/>
          <w:kern w:val="24"/>
          <w:sz w:val="20"/>
          <w:szCs w:val="20"/>
          <w:lang w:eastAsia="pl-PL"/>
        </w:rPr>
        <w:t>należy okre</w:t>
      </w:r>
      <w:r w:rsidR="00F56DFF" w:rsidRPr="00ED235E">
        <w:rPr>
          <w:rFonts w:ascii="Times New Roman" w:eastAsiaTheme="minorEastAsia" w:hAnsi="Times New Roman" w:cs="Times New Roman"/>
          <w:i/>
          <w:color w:val="A6A6A6" w:themeColor="background1" w:themeShade="A6"/>
          <w:kern w:val="24"/>
          <w:sz w:val="20"/>
          <w:szCs w:val="20"/>
          <w:lang w:eastAsia="pl-PL"/>
        </w:rPr>
        <w:t>śl</w:t>
      </w:r>
      <w:r w:rsidRPr="00ED235E">
        <w:rPr>
          <w:rFonts w:ascii="Times New Roman" w:eastAsiaTheme="minorEastAsia" w:hAnsi="Times New Roman" w:cs="Times New Roman"/>
          <w:i/>
          <w:color w:val="A6A6A6" w:themeColor="background1" w:themeShade="A6"/>
          <w:kern w:val="24"/>
          <w:sz w:val="20"/>
          <w:szCs w:val="20"/>
          <w:lang w:eastAsia="pl-PL"/>
        </w:rPr>
        <w:t>i</w:t>
      </w:r>
      <w:r w:rsidR="00F56DFF" w:rsidRPr="00ED235E">
        <w:rPr>
          <w:rFonts w:ascii="Times New Roman" w:eastAsiaTheme="minorEastAsia" w:hAnsi="Times New Roman" w:cs="Times New Roman"/>
          <w:i/>
          <w:color w:val="A6A6A6" w:themeColor="background1" w:themeShade="A6"/>
          <w:kern w:val="24"/>
          <w:sz w:val="20"/>
          <w:szCs w:val="20"/>
          <w:lang w:eastAsia="pl-PL"/>
        </w:rPr>
        <w:t>ć</w:t>
      </w:r>
      <w:r w:rsidRPr="00ED235E">
        <w:rPr>
          <w:rFonts w:ascii="Times New Roman" w:eastAsiaTheme="minorEastAsia" w:hAnsi="Times New Roman" w:cs="Times New Roman"/>
          <w:i/>
          <w:color w:val="A6A6A6" w:themeColor="background1" w:themeShade="A6"/>
          <w:kern w:val="24"/>
          <w:sz w:val="20"/>
          <w:szCs w:val="20"/>
          <w:lang w:eastAsia="pl-PL"/>
        </w:rPr>
        <w:t xml:space="preserve"> w jaki sposób)</w:t>
      </w:r>
    </w:p>
    <w:p w:rsidR="00F56DFF" w:rsidRPr="00BB5657" w:rsidRDefault="00F56DFF" w:rsidP="009321C2">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AC2482" w:rsidRDefault="00AC2482" w:rsidP="009321C2">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105221" w:rsidRPr="00BB5657" w:rsidRDefault="00105221" w:rsidP="009321C2">
      <w:pPr>
        <w:spacing w:after="0"/>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 nie</w:t>
      </w:r>
      <w:r w:rsidR="00F56DFF" w:rsidRPr="00BB5657">
        <w:rPr>
          <w:rFonts w:ascii="Times New Roman" w:eastAsiaTheme="minorEastAsia" w:hAnsi="Times New Roman" w:cs="Times New Roman"/>
          <w:color w:val="404040" w:themeColor="text1" w:themeTint="BF"/>
          <w:kern w:val="24"/>
          <w:lang w:eastAsia="pl-PL"/>
        </w:rPr>
        <w:t xml:space="preserve"> </w:t>
      </w:r>
      <w:r w:rsidR="00F56DFF" w:rsidRPr="00ED235E">
        <w:rPr>
          <w:rFonts w:ascii="Times New Roman" w:eastAsiaTheme="minorEastAsia" w:hAnsi="Times New Roman" w:cs="Times New Roman"/>
          <w:i/>
          <w:color w:val="A6A6A6" w:themeColor="background1" w:themeShade="A6"/>
          <w:kern w:val="24"/>
          <w:sz w:val="20"/>
          <w:szCs w:val="20"/>
          <w:lang w:eastAsia="pl-PL"/>
        </w:rPr>
        <w:t>(jeżeli zaznaczono, należy uzasadnić)</w:t>
      </w:r>
    </w:p>
    <w:p w:rsidR="00F56DFF" w:rsidRPr="00BB5657" w:rsidRDefault="00F56DFF" w:rsidP="009321C2">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0F2F35" w:rsidRPr="00C70D0D" w:rsidRDefault="000F2F35" w:rsidP="00105221">
      <w:pPr>
        <w:jc w:val="both"/>
        <w:rPr>
          <w:rFonts w:eastAsiaTheme="minorEastAsia"/>
          <w:color w:val="404040" w:themeColor="text1" w:themeTint="BF"/>
          <w:kern w:val="24"/>
          <w:sz w:val="2"/>
          <w:szCs w:val="2"/>
        </w:rPr>
      </w:pPr>
      <w:bookmarkStart w:id="0" w:name="_GoBack"/>
      <w:bookmarkEnd w:id="0"/>
    </w:p>
    <w:p w:rsidR="00BB5657" w:rsidRPr="009321C2" w:rsidRDefault="00BB5657" w:rsidP="00BB5657">
      <w:pPr>
        <w:pStyle w:val="NormalnyWeb"/>
        <w:numPr>
          <w:ilvl w:val="0"/>
          <w:numId w:val="2"/>
        </w:numPr>
        <w:spacing w:before="0" w:beforeAutospacing="0" w:after="0" w:afterAutospacing="0"/>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 xml:space="preserve">Rozeznanie rynku: </w:t>
      </w:r>
    </w:p>
    <w:p w:rsidR="003C63A2" w:rsidRPr="00ED235E" w:rsidRDefault="003C63A2" w:rsidP="00746316">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istnieje możliwość zaspokojenia potrzeb i celów w inny sposób niż poprzez udzielenie zamówienia publicznego na jego realizację?</w:t>
      </w:r>
    </w:p>
    <w:p w:rsidR="003C63A2" w:rsidRPr="00ED235E" w:rsidRDefault="003C63A2" w:rsidP="00746316">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jest adekwatne i niezbędne do zaspokojenia potrzeb zamawiającego, czy są możliwe inne rozwiązania w pełni odpowiadające potrzebom zamawiającego?</w:t>
      </w:r>
    </w:p>
    <w:p w:rsidR="003C63A2" w:rsidRPr="00ED235E" w:rsidRDefault="003C63A2" w:rsidP="00746316">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Czy dane zamówienie jest niezbędne do osiągniecia celów zamawiającego, czy cele mogą być osiągnięte </w:t>
      </w:r>
      <w:r w:rsidR="00ED235E">
        <w:rPr>
          <w:rFonts w:eastAsiaTheme="minorEastAsia"/>
          <w:i/>
          <w:color w:val="A6A6A6" w:themeColor="background1" w:themeShade="A6"/>
          <w:kern w:val="24"/>
          <w:sz w:val="20"/>
          <w:szCs w:val="20"/>
        </w:rPr>
        <w:br/>
      </w:r>
      <w:r w:rsidRPr="00ED235E">
        <w:rPr>
          <w:rFonts w:eastAsiaTheme="minorEastAsia"/>
          <w:i/>
          <w:color w:val="A6A6A6" w:themeColor="background1" w:themeShade="A6"/>
          <w:kern w:val="24"/>
          <w:sz w:val="20"/>
          <w:szCs w:val="20"/>
        </w:rPr>
        <w:t>w inny sposób?</w:t>
      </w:r>
    </w:p>
    <w:p w:rsidR="00BB5657" w:rsidRPr="00ED235E" w:rsidRDefault="003C63A2" w:rsidP="00746316">
      <w:pPr>
        <w:pStyle w:val="NormalnyWeb"/>
        <w:numPr>
          <w:ilvl w:val="1"/>
          <w:numId w:val="2"/>
        </w:numPr>
        <w:spacing w:before="0" w:beforeAutospacing="0" w:after="0" w:afterAutospacing="0"/>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Jakie istnieją możliwości realizacji zamówienia?</w:t>
      </w:r>
    </w:p>
    <w:p w:rsidR="003C63A2" w:rsidRDefault="003C63A2" w:rsidP="003C63A2">
      <w:pPr>
        <w:pStyle w:val="NormalnyWeb"/>
        <w:spacing w:before="0" w:beforeAutospacing="0" w:after="0" w:afterAutospacing="0"/>
        <w:jc w:val="both"/>
        <w:rPr>
          <w:rFonts w:eastAsiaTheme="minorEastAsia"/>
          <w:color w:val="404040" w:themeColor="text1" w:themeTint="BF"/>
          <w:kern w:val="24"/>
          <w:sz w:val="22"/>
          <w:szCs w:val="22"/>
        </w:rPr>
      </w:pPr>
    </w:p>
    <w:p w:rsidR="00BB5657" w:rsidRDefault="00BB5657" w:rsidP="00BB5657">
      <w:pPr>
        <w:pStyle w:val="NormalnyWeb"/>
        <w:spacing w:before="0" w:beforeAutospacing="0" w:after="0" w:afterAutospacing="0"/>
        <w:jc w:val="both"/>
        <w:rPr>
          <w:rFonts w:eastAsiaTheme="minorEastAsia"/>
          <w:color w:val="404040" w:themeColor="text1" w:themeTint="BF"/>
          <w:kern w:val="24"/>
          <w:sz w:val="22"/>
          <w:szCs w:val="22"/>
        </w:rPr>
      </w:pPr>
      <w:r>
        <w:rPr>
          <w:rFonts w:eastAsiaTheme="minorEastAsia"/>
          <w:color w:val="404040" w:themeColor="text1" w:themeTint="BF"/>
          <w:kern w:val="24"/>
          <w:sz w:val="22"/>
          <w:szCs w:val="22"/>
        </w:rPr>
        <w:t>Sposób przeprowadzenia rozeznania rynku:</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lastRenderedPageBreak/>
        <w:t>....................................................................................................................................................................</w:t>
      </w:r>
    </w:p>
    <w:p w:rsidR="00BB5657" w:rsidRDefault="00BB5657" w:rsidP="00BB5657">
      <w:pPr>
        <w:pStyle w:val="NormalnyWeb"/>
        <w:spacing w:before="0" w:beforeAutospacing="0" w:after="0" w:afterAutospacing="0"/>
        <w:jc w:val="both"/>
        <w:rPr>
          <w:rFonts w:eastAsiaTheme="minorEastAsia"/>
          <w:color w:val="404040" w:themeColor="text1" w:themeTint="BF"/>
          <w:kern w:val="24"/>
          <w:sz w:val="22"/>
          <w:szCs w:val="22"/>
        </w:rPr>
      </w:pPr>
    </w:p>
    <w:p w:rsidR="00BB5657" w:rsidRDefault="00BB5657" w:rsidP="00BB5657">
      <w:pPr>
        <w:pStyle w:val="NormalnyWeb"/>
        <w:spacing w:before="0" w:beforeAutospacing="0" w:after="0" w:afterAutospacing="0"/>
        <w:jc w:val="both"/>
        <w:rPr>
          <w:rFonts w:eastAsiaTheme="minorEastAsia"/>
          <w:color w:val="404040" w:themeColor="text1" w:themeTint="BF"/>
          <w:kern w:val="24"/>
          <w:sz w:val="22"/>
          <w:szCs w:val="22"/>
        </w:rPr>
      </w:pPr>
      <w:r>
        <w:rPr>
          <w:rFonts w:eastAsiaTheme="minorEastAsia"/>
          <w:color w:val="404040" w:themeColor="text1" w:themeTint="BF"/>
          <w:kern w:val="24"/>
          <w:sz w:val="22"/>
          <w:szCs w:val="22"/>
        </w:rPr>
        <w:t>Alternatywne środki zaspokojenia potrzeb:</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pStyle w:val="Akapitzlist"/>
        <w:jc w:val="both"/>
        <w:rPr>
          <w:rFonts w:eastAsiaTheme="minorEastAsia"/>
          <w:color w:val="404040" w:themeColor="text1" w:themeTint="BF"/>
          <w:kern w:val="24"/>
          <w:sz w:val="22"/>
          <w:szCs w:val="22"/>
        </w:rPr>
      </w:pPr>
    </w:p>
    <w:p w:rsidR="00BB5657" w:rsidRPr="00BB5657" w:rsidRDefault="00BB5657" w:rsidP="009321C2">
      <w:pPr>
        <w:spacing w:after="0" w:line="240" w:lineRule="auto"/>
        <w:contextualSpacing/>
        <w:rPr>
          <w:rFonts w:ascii="Times New Roman" w:eastAsiaTheme="minorEastAsia" w:hAnsi="Times New Roman" w:cs="Times New Roman"/>
          <w:color w:val="404040" w:themeColor="text1" w:themeTint="BF"/>
          <w:kern w:val="24"/>
          <w:lang w:eastAsia="pl-PL"/>
        </w:rPr>
      </w:pPr>
      <w:r>
        <w:rPr>
          <w:rFonts w:ascii="Times New Roman" w:eastAsiaTheme="minorEastAsia" w:hAnsi="Times New Roman" w:cs="Times New Roman"/>
          <w:color w:val="404040" w:themeColor="text1" w:themeTint="BF"/>
          <w:kern w:val="24"/>
        </w:rPr>
        <w:t>Możliwe w</w:t>
      </w:r>
      <w:r w:rsidRPr="00BB5657">
        <w:rPr>
          <w:rFonts w:ascii="Times New Roman" w:eastAsiaTheme="minorEastAsia" w:hAnsi="Times New Roman" w:cs="Times New Roman"/>
          <w:color w:val="404040" w:themeColor="text1" w:themeTint="BF"/>
          <w:kern w:val="24"/>
        </w:rPr>
        <w:t>arianty udzielenia zamówienia</w:t>
      </w:r>
      <w:r>
        <w:rPr>
          <w:rFonts w:ascii="Times New Roman" w:eastAsiaTheme="minorEastAsia" w:hAnsi="Times New Roman" w:cs="Times New Roman"/>
          <w:color w:val="404040" w:themeColor="text1" w:themeTint="BF"/>
          <w:kern w:val="24"/>
        </w:rPr>
        <w:t xml:space="preserve">: </w:t>
      </w: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F56DFF" w:rsidRDefault="00F56DFF" w:rsidP="00BB5657">
      <w:pPr>
        <w:rPr>
          <w:rFonts w:eastAsiaTheme="minorEastAsia"/>
          <w:color w:val="404040" w:themeColor="text1" w:themeTint="BF"/>
          <w:kern w:val="24"/>
        </w:rPr>
      </w:pPr>
    </w:p>
    <w:p w:rsidR="00BB5657" w:rsidRPr="009321C2" w:rsidRDefault="00BB5657" w:rsidP="00105221">
      <w:pPr>
        <w:pStyle w:val="Akapitzlist"/>
        <w:numPr>
          <w:ilvl w:val="0"/>
          <w:numId w:val="2"/>
        </w:numPr>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Orientacyjna wartość zamówienia:</w:t>
      </w:r>
    </w:p>
    <w:p w:rsidR="00BB5657" w:rsidRPr="00ED235E" w:rsidRDefault="00BB5657" w:rsidP="00BB5657">
      <w:pPr>
        <w:jc w:val="both"/>
        <w:rPr>
          <w:rFonts w:ascii="Times New Roman" w:eastAsiaTheme="minorEastAsia" w:hAnsi="Times New Roman" w:cs="Times New Roman"/>
          <w:i/>
          <w:color w:val="A6A6A6" w:themeColor="background1" w:themeShade="A6"/>
          <w:kern w:val="24"/>
          <w:sz w:val="20"/>
          <w:szCs w:val="20"/>
        </w:rPr>
      </w:pPr>
      <w:r w:rsidRPr="00ED235E">
        <w:rPr>
          <w:rFonts w:ascii="Times New Roman" w:eastAsiaTheme="minorEastAsia" w:hAnsi="Times New Roman" w:cs="Times New Roman"/>
          <w:i/>
          <w:color w:val="A6A6A6" w:themeColor="background1" w:themeShade="A6"/>
          <w:kern w:val="24"/>
          <w:sz w:val="20"/>
          <w:szCs w:val="20"/>
        </w:rPr>
        <w:t xml:space="preserve">(wartość zamówienia bez podatku od towarów i usług; należy uwzględnić informacje dotyczące zamówień podobnych, dodatkowych, uzupełniających oraz należy wskazać wartość dla każdego </w:t>
      </w:r>
      <w:r w:rsidRPr="00ED235E">
        <w:rPr>
          <w:rFonts w:ascii="Times New Roman" w:eastAsiaTheme="minorEastAsia" w:hAnsi="Times New Roman" w:cs="Times New Roman"/>
          <w:i/>
          <w:color w:val="A6A6A6" w:themeColor="background1" w:themeShade="A6"/>
          <w:kern w:val="24"/>
          <w:sz w:val="20"/>
          <w:szCs w:val="20"/>
        </w:rPr>
        <w:br/>
        <w:t>z wariantów)</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Default="00BB5657" w:rsidP="00BB5657">
      <w:pPr>
        <w:jc w:val="both"/>
        <w:rPr>
          <w:rFonts w:ascii="Times New Roman" w:eastAsiaTheme="minorEastAsia" w:hAnsi="Times New Roman" w:cs="Times New Roman"/>
          <w:i/>
          <w:color w:val="404040" w:themeColor="text1" w:themeTint="BF"/>
          <w:kern w:val="24"/>
        </w:rPr>
      </w:pPr>
    </w:p>
    <w:p w:rsidR="00105221" w:rsidRDefault="00105221" w:rsidP="00105221">
      <w:pPr>
        <w:pStyle w:val="Akapitzlist"/>
        <w:numPr>
          <w:ilvl w:val="0"/>
          <w:numId w:val="2"/>
        </w:numPr>
        <w:jc w:val="both"/>
        <w:rPr>
          <w:rFonts w:eastAsiaTheme="minorEastAsia"/>
          <w:b/>
          <w:color w:val="404040" w:themeColor="text1" w:themeTint="BF"/>
          <w:kern w:val="24"/>
          <w:sz w:val="22"/>
          <w:szCs w:val="22"/>
        </w:rPr>
      </w:pPr>
      <w:r w:rsidRPr="009321C2">
        <w:rPr>
          <w:rFonts w:eastAsiaTheme="minorEastAsia"/>
          <w:b/>
          <w:color w:val="404040" w:themeColor="text1" w:themeTint="BF"/>
          <w:kern w:val="24"/>
          <w:sz w:val="22"/>
          <w:szCs w:val="22"/>
        </w:rPr>
        <w:t>Podział zamówienia na części / zamówienie udzielane w częściach:</w:t>
      </w:r>
    </w:p>
    <w:p w:rsidR="003C63A2" w:rsidRPr="00ED235E" w:rsidRDefault="003C63A2" w:rsidP="003C63A2">
      <w:pPr>
        <w:jc w:val="both"/>
        <w:rPr>
          <w:rFonts w:ascii="Times New Roman" w:eastAsiaTheme="minorEastAsia" w:hAnsi="Times New Roman" w:cs="Times New Roman"/>
          <w:i/>
          <w:color w:val="A6A6A6" w:themeColor="background1" w:themeShade="A6"/>
          <w:kern w:val="24"/>
          <w:sz w:val="20"/>
          <w:szCs w:val="20"/>
        </w:rPr>
      </w:pPr>
      <w:r w:rsidRPr="00ED235E">
        <w:rPr>
          <w:rFonts w:ascii="Times New Roman" w:eastAsiaTheme="minorEastAsia" w:hAnsi="Times New Roman" w:cs="Times New Roman"/>
          <w:i/>
          <w:color w:val="A6A6A6" w:themeColor="background1" w:themeShade="A6"/>
          <w:kern w:val="24"/>
          <w:sz w:val="20"/>
          <w:szCs w:val="20"/>
        </w:rPr>
        <w:t>(dopuszczenie możliwości składania ofert</w:t>
      </w:r>
      <w:r w:rsidR="000F2F35" w:rsidRPr="00ED235E">
        <w:rPr>
          <w:rFonts w:ascii="Times New Roman" w:eastAsiaTheme="minorEastAsia" w:hAnsi="Times New Roman" w:cs="Times New Roman"/>
          <w:i/>
          <w:color w:val="A6A6A6" w:themeColor="background1" w:themeShade="A6"/>
          <w:kern w:val="24"/>
          <w:sz w:val="20"/>
          <w:szCs w:val="20"/>
        </w:rPr>
        <w:t xml:space="preserve"> na wybrane części zamówienia/</w:t>
      </w:r>
      <w:r w:rsidRPr="00ED235E">
        <w:rPr>
          <w:rFonts w:ascii="Times New Roman" w:eastAsiaTheme="minorEastAsia" w:hAnsi="Times New Roman" w:cs="Times New Roman"/>
          <w:i/>
          <w:color w:val="A6A6A6" w:themeColor="background1" w:themeShade="A6"/>
          <w:kern w:val="24"/>
          <w:sz w:val="20"/>
          <w:szCs w:val="20"/>
        </w:rPr>
        <w:t xml:space="preserve">zamówienie udzielane </w:t>
      </w:r>
      <w:r w:rsidRPr="00ED235E">
        <w:rPr>
          <w:rFonts w:ascii="Times New Roman" w:eastAsiaTheme="minorEastAsia" w:hAnsi="Times New Roman" w:cs="Times New Roman"/>
          <w:i/>
          <w:color w:val="A6A6A6" w:themeColor="background1" w:themeShade="A6"/>
          <w:kern w:val="24"/>
          <w:sz w:val="20"/>
          <w:szCs w:val="20"/>
        </w:rPr>
        <w:br/>
        <w:t>w częściach)</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Czy dla podniesienia efektywności i dostępności zamówienia w szczególności dla </w:t>
      </w:r>
      <w:r w:rsidR="000F2F35" w:rsidRPr="00ED235E">
        <w:rPr>
          <w:rFonts w:eastAsiaTheme="minorEastAsia"/>
          <w:i/>
          <w:color w:val="A6A6A6" w:themeColor="background1" w:themeShade="A6"/>
          <w:kern w:val="24"/>
          <w:sz w:val="20"/>
          <w:szCs w:val="20"/>
        </w:rPr>
        <w:t>małych</w:t>
      </w:r>
      <w:r w:rsidR="00ED235E">
        <w:rPr>
          <w:rFonts w:eastAsiaTheme="minorEastAsia"/>
          <w:i/>
          <w:color w:val="A6A6A6" w:themeColor="background1" w:themeShade="A6"/>
          <w:kern w:val="24"/>
          <w:sz w:val="20"/>
          <w:szCs w:val="20"/>
        </w:rPr>
        <w:t xml:space="preserve"> </w:t>
      </w:r>
      <w:r w:rsidR="000F2F35" w:rsidRPr="00ED235E">
        <w:rPr>
          <w:rFonts w:eastAsiaTheme="minorEastAsia"/>
          <w:i/>
          <w:color w:val="A6A6A6" w:themeColor="background1" w:themeShade="A6"/>
          <w:kern w:val="24"/>
          <w:sz w:val="20"/>
          <w:szCs w:val="20"/>
        </w:rPr>
        <w:t xml:space="preserve">i średnich przedsiębiorstw </w:t>
      </w:r>
      <w:r w:rsidRPr="00ED235E">
        <w:rPr>
          <w:rFonts w:eastAsiaTheme="minorEastAsia"/>
          <w:i/>
          <w:color w:val="A6A6A6" w:themeColor="background1" w:themeShade="A6"/>
          <w:kern w:val="24"/>
          <w:sz w:val="20"/>
          <w:szCs w:val="20"/>
        </w:rPr>
        <w:t xml:space="preserve"> zasadne jest podzielenie zamówienia na części?</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podział zamówienia na części spowoduje, iż w zakresie poszczególnych części będzie możliwe rozszerzenie kręgu wykonawców mogących ubiegać się o zamówienie?</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w przypadku podziału zamówienia na części koszty realizacji będą większe czy mniejsze?</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Czy w przypadku podziału zamówienia na części ryzyko niezrealizowania jednej z części bądź opóźnienie </w:t>
      </w:r>
      <w:r w:rsidR="00ED235E">
        <w:rPr>
          <w:rFonts w:eastAsiaTheme="minorEastAsia"/>
          <w:i/>
          <w:color w:val="A6A6A6" w:themeColor="background1" w:themeShade="A6"/>
          <w:kern w:val="24"/>
          <w:sz w:val="20"/>
          <w:szCs w:val="20"/>
        </w:rPr>
        <w:br/>
      </w:r>
      <w:r w:rsidRPr="00ED235E">
        <w:rPr>
          <w:rFonts w:eastAsiaTheme="minorEastAsia"/>
          <w:i/>
          <w:color w:val="A6A6A6" w:themeColor="background1" w:themeShade="A6"/>
          <w:kern w:val="24"/>
          <w:sz w:val="20"/>
          <w:szCs w:val="20"/>
        </w:rPr>
        <w:t>w realizacji może zagrozić prawidłowej realizacji zamówienia?</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w przypadku podziału zamówienia na części wymagane będzie większe czy mniejsze zaangażowanie zamawiającego (logistyka, konieczność koordynacji działań między wykonawcami)?</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w przypadku podziału zamówienia na części będzie istniało ryzyko utraty kompatybilności technicznej zamówienia?</w:t>
      </w:r>
    </w:p>
    <w:p w:rsidR="00105221" w:rsidRPr="00BB5657"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Default="00105221"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AC2482" w:rsidRDefault="00AC2482"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0F2F35" w:rsidRPr="00BB5657" w:rsidRDefault="000F2F35" w:rsidP="00105221">
      <w:pPr>
        <w:spacing w:after="0" w:line="240" w:lineRule="auto"/>
        <w:contextualSpacing/>
        <w:jc w:val="both"/>
        <w:rPr>
          <w:rFonts w:ascii="Times New Roman" w:eastAsiaTheme="minorEastAsia" w:hAnsi="Times New Roman" w:cs="Times New Roman"/>
          <w:color w:val="404040" w:themeColor="text1" w:themeTint="BF"/>
          <w:kern w:val="24"/>
          <w:lang w:eastAsia="pl-PL"/>
        </w:rPr>
      </w:pPr>
    </w:p>
    <w:p w:rsidR="00BA7D62" w:rsidRPr="009321C2" w:rsidRDefault="00BB5657" w:rsidP="009321C2">
      <w:pPr>
        <w:pStyle w:val="Akapitzlist"/>
        <w:numPr>
          <w:ilvl w:val="0"/>
          <w:numId w:val="2"/>
        </w:numPr>
        <w:jc w:val="both"/>
        <w:rPr>
          <w:b/>
          <w:color w:val="90C226"/>
          <w:sz w:val="22"/>
          <w:szCs w:val="22"/>
        </w:rPr>
      </w:pPr>
      <w:r w:rsidRPr="009321C2">
        <w:rPr>
          <w:rFonts w:eastAsiaTheme="minorEastAsia"/>
          <w:b/>
          <w:color w:val="404040" w:themeColor="text1" w:themeTint="BF"/>
          <w:kern w:val="24"/>
          <w:sz w:val="22"/>
          <w:szCs w:val="22"/>
        </w:rPr>
        <w:t>P</w:t>
      </w:r>
      <w:r w:rsidR="00BA7D62" w:rsidRPr="009321C2">
        <w:rPr>
          <w:rFonts w:eastAsiaTheme="minorEastAsia"/>
          <w:b/>
          <w:color w:val="404040" w:themeColor="text1" w:themeTint="BF"/>
          <w:kern w:val="24"/>
          <w:sz w:val="22"/>
          <w:szCs w:val="22"/>
        </w:rPr>
        <w:t>rzewidywany tryb udzielenia zamówienia</w:t>
      </w:r>
      <w:r w:rsidRPr="009321C2">
        <w:rPr>
          <w:rFonts w:eastAsiaTheme="minorEastAsia"/>
          <w:b/>
          <w:color w:val="404040" w:themeColor="text1" w:themeTint="BF"/>
          <w:kern w:val="24"/>
          <w:sz w:val="22"/>
          <w:szCs w:val="22"/>
        </w:rPr>
        <w:t>:</w:t>
      </w:r>
    </w:p>
    <w:p w:rsidR="003C63A2" w:rsidRPr="00ED235E" w:rsidRDefault="003C63A2" w:rsidP="003C63A2">
      <w:pPr>
        <w:spacing w:after="0" w:line="240" w:lineRule="auto"/>
        <w:contextualSpacing/>
        <w:jc w:val="both"/>
        <w:rPr>
          <w:rFonts w:ascii="Times New Roman" w:eastAsiaTheme="minorEastAsia" w:hAnsi="Times New Roman" w:cs="Times New Roman"/>
          <w:i/>
          <w:color w:val="A6A6A6" w:themeColor="background1" w:themeShade="A6"/>
          <w:kern w:val="24"/>
          <w:sz w:val="20"/>
          <w:szCs w:val="20"/>
          <w:lang w:eastAsia="pl-PL"/>
        </w:rPr>
      </w:pPr>
      <w:r w:rsidRPr="00ED235E">
        <w:rPr>
          <w:rFonts w:ascii="Times New Roman" w:eastAsiaTheme="minorEastAsia" w:hAnsi="Times New Roman" w:cs="Times New Roman"/>
          <w:i/>
          <w:color w:val="A6A6A6" w:themeColor="background1" w:themeShade="A6"/>
          <w:kern w:val="24"/>
          <w:sz w:val="20"/>
          <w:szCs w:val="20"/>
          <w:lang w:eastAsia="pl-PL"/>
        </w:rPr>
        <w:t>(należy uzasadnić wybór trybu)</w:t>
      </w:r>
    </w:p>
    <w:p w:rsidR="003C63A2" w:rsidRPr="00ED235E" w:rsidRDefault="003C63A2" w:rsidP="003C63A2">
      <w:pPr>
        <w:spacing w:after="0" w:line="240" w:lineRule="auto"/>
        <w:contextualSpacing/>
        <w:jc w:val="both"/>
        <w:rPr>
          <w:rFonts w:ascii="Times New Roman" w:eastAsiaTheme="minorEastAsia" w:hAnsi="Times New Roman" w:cs="Times New Roman"/>
          <w:i/>
          <w:color w:val="A6A6A6" w:themeColor="background1" w:themeShade="A6"/>
          <w:kern w:val="24"/>
          <w:sz w:val="20"/>
          <w:szCs w:val="20"/>
          <w:lang w:eastAsia="pl-PL"/>
        </w:rPr>
      </w:pP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w:t>
      </w:r>
      <w:r w:rsidR="00AC0C16" w:rsidRPr="00ED235E">
        <w:rPr>
          <w:rFonts w:eastAsiaTheme="minorEastAsia"/>
          <w:i/>
          <w:color w:val="A6A6A6" w:themeColor="background1" w:themeShade="A6"/>
          <w:kern w:val="24"/>
          <w:sz w:val="20"/>
          <w:szCs w:val="20"/>
        </w:rPr>
        <w:t xml:space="preserve"> </w:t>
      </w:r>
      <w:r w:rsidRPr="00ED235E">
        <w:rPr>
          <w:rFonts w:eastAsiaTheme="minorEastAsia"/>
          <w:i/>
          <w:color w:val="A6A6A6" w:themeColor="background1" w:themeShade="A6"/>
          <w:kern w:val="24"/>
          <w:sz w:val="20"/>
          <w:szCs w:val="20"/>
        </w:rPr>
        <w:t>zamówienie powinno być przeprowadzone tryb</w:t>
      </w:r>
      <w:r w:rsidR="000F2F35" w:rsidRPr="00ED235E">
        <w:rPr>
          <w:rFonts w:eastAsiaTheme="minorEastAsia"/>
          <w:i/>
          <w:color w:val="A6A6A6" w:themeColor="background1" w:themeShade="A6"/>
          <w:kern w:val="24"/>
          <w:sz w:val="20"/>
          <w:szCs w:val="20"/>
        </w:rPr>
        <w:t>ie przetargu nieograniczonego/</w:t>
      </w:r>
      <w:r w:rsidRPr="00ED235E">
        <w:rPr>
          <w:rFonts w:eastAsiaTheme="minorEastAsia"/>
          <w:i/>
          <w:color w:val="A6A6A6" w:themeColor="background1" w:themeShade="A6"/>
          <w:kern w:val="24"/>
          <w:sz w:val="20"/>
          <w:szCs w:val="20"/>
        </w:rPr>
        <w:t xml:space="preserve">ograniczonego </w:t>
      </w:r>
      <w:r w:rsidR="000F2F35" w:rsidRPr="00ED235E">
        <w:rPr>
          <w:rFonts w:eastAsiaTheme="minorEastAsia"/>
          <w:i/>
          <w:color w:val="A6A6A6" w:themeColor="background1" w:themeShade="A6"/>
          <w:kern w:val="24"/>
          <w:sz w:val="20"/>
          <w:szCs w:val="20"/>
        </w:rPr>
        <w:br/>
      </w:r>
      <w:r w:rsidRPr="00ED235E">
        <w:rPr>
          <w:rFonts w:eastAsiaTheme="minorEastAsia"/>
          <w:i/>
          <w:color w:val="A6A6A6" w:themeColor="background1" w:themeShade="A6"/>
          <w:kern w:val="24"/>
          <w:sz w:val="20"/>
          <w:szCs w:val="20"/>
        </w:rPr>
        <w:t>czy z uwagi na konieczność doprecyzowania niektórych elementów w którymś z trybów umożliwiających negocjacje?</w:t>
      </w:r>
    </w:p>
    <w:p w:rsidR="003C63A2" w:rsidRPr="00ED235E" w:rsidRDefault="003C63A2" w:rsidP="00403B2B">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z uwagi na innowacyjność powinno być przeprowadzone w trybie partnerstwa innowacyjnego?</w:t>
      </w:r>
    </w:p>
    <w:p w:rsidR="00BB5657" w:rsidRPr="00ED235E" w:rsidRDefault="00BB5657" w:rsidP="009321C2">
      <w:pPr>
        <w:spacing w:after="0" w:line="240" w:lineRule="auto"/>
        <w:contextualSpacing/>
        <w:jc w:val="both"/>
        <w:rPr>
          <w:rFonts w:ascii="Times New Roman" w:eastAsiaTheme="minorEastAsia" w:hAnsi="Times New Roman" w:cs="Times New Roman"/>
          <w:kern w:val="24"/>
          <w:lang w:eastAsia="pl-PL"/>
        </w:rPr>
      </w:pPr>
      <w:r w:rsidRPr="00ED235E">
        <w:rPr>
          <w:rFonts w:ascii="Times New Roman" w:eastAsiaTheme="minorEastAsia" w:hAnsi="Times New Roman" w:cs="Times New Roman"/>
          <w:kern w:val="24"/>
          <w:lang w:eastAsia="pl-PL"/>
        </w:rPr>
        <w:t>........................................................................................................................................................................................................................................................................................................................................</w:t>
      </w:r>
    </w:p>
    <w:p w:rsidR="00BB5657" w:rsidRPr="00BB5657" w:rsidRDefault="00BB5657" w:rsidP="009321C2">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BB5657" w:rsidRDefault="00BB5657" w:rsidP="00BB5657">
      <w:pPr>
        <w:jc w:val="both"/>
        <w:rPr>
          <w:rFonts w:ascii="Times New Roman" w:hAnsi="Times New Roman" w:cs="Times New Roman"/>
          <w:color w:val="90C226"/>
        </w:rPr>
      </w:pPr>
    </w:p>
    <w:p w:rsidR="00BA7D62" w:rsidRPr="003C63A2" w:rsidRDefault="00BB5657" w:rsidP="00BB5657">
      <w:pPr>
        <w:pStyle w:val="Akapitzlist"/>
        <w:numPr>
          <w:ilvl w:val="0"/>
          <w:numId w:val="2"/>
        </w:numPr>
        <w:jc w:val="both"/>
        <w:rPr>
          <w:b/>
          <w:color w:val="90C226"/>
          <w:sz w:val="22"/>
          <w:szCs w:val="22"/>
        </w:rPr>
      </w:pPr>
      <w:r w:rsidRPr="009321C2">
        <w:rPr>
          <w:rFonts w:eastAsiaTheme="minorEastAsia"/>
          <w:b/>
          <w:color w:val="404040" w:themeColor="text1" w:themeTint="BF"/>
          <w:kern w:val="24"/>
          <w:sz w:val="22"/>
          <w:szCs w:val="22"/>
        </w:rPr>
        <w:t>M</w:t>
      </w:r>
      <w:r w:rsidR="00BA7D62" w:rsidRPr="009321C2">
        <w:rPr>
          <w:rFonts w:eastAsiaTheme="minorEastAsia"/>
          <w:b/>
          <w:color w:val="404040" w:themeColor="text1" w:themeTint="BF"/>
          <w:kern w:val="24"/>
          <w:sz w:val="22"/>
          <w:szCs w:val="22"/>
        </w:rPr>
        <w:t>ożliwość uwzględnienia aspektów społecznych, środowiskowych lub innowacyjnych zamówienia</w:t>
      </w:r>
      <w:r w:rsidRPr="009321C2">
        <w:rPr>
          <w:rFonts w:eastAsiaTheme="minorEastAsia"/>
          <w:b/>
          <w:color w:val="404040" w:themeColor="text1" w:themeTint="BF"/>
          <w:kern w:val="24"/>
          <w:sz w:val="22"/>
          <w:szCs w:val="22"/>
        </w:rPr>
        <w:t>:</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zamówienie dotyczy przedmiotu w którym następuje szybki postęp technologiczny?</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analiza środowiskowa zamówienia wskazuje na możliwość uwzględnienia aspektów środowiskowych?</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lastRenderedPageBreak/>
        <w:t>Czy etapy cyklu życia zamówienia uzasadniają uwzględnienie aspektów środowiskowych?</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czynności wykonywane w ramach zamówienia powinny być wykonywane przez osoby zatrudnione na podstawie umowy o pracę?</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Czy zasadne jest zaangażowanie do realizacji zamówienia osób marginalizowanych?</w:t>
      </w:r>
    </w:p>
    <w:p w:rsidR="00BB5657" w:rsidRPr="00BB5657" w:rsidRDefault="00BB5657" w:rsidP="00BB5657">
      <w:pPr>
        <w:spacing w:after="0" w:line="240" w:lineRule="auto"/>
        <w:jc w:val="both"/>
        <w:rPr>
          <w:rFonts w:ascii="Times New Roman" w:eastAsiaTheme="minorEastAsia" w:hAnsi="Times New Roman" w:cs="Times New Roman"/>
          <w:color w:val="404040" w:themeColor="text1" w:themeTint="BF"/>
          <w:kern w:val="24"/>
        </w:rPr>
      </w:pPr>
      <w:r w:rsidRPr="00BB5657">
        <w:rPr>
          <w:rFonts w:ascii="Times New Roman" w:eastAsiaTheme="minorEastAsia" w:hAnsi="Times New Roman" w:cs="Times New Roman"/>
          <w:color w:val="404040" w:themeColor="text1" w:themeTint="BF"/>
          <w:kern w:val="24"/>
        </w:rPr>
        <w:t>......................................................................................................................................................................................................................................................................................................................................</w:t>
      </w:r>
    </w:p>
    <w:p w:rsidR="00BB5657" w:rsidRPr="00BB5657" w:rsidRDefault="00BB5657" w:rsidP="00BB5657">
      <w:pPr>
        <w:spacing w:after="0" w:line="240" w:lineRule="auto"/>
        <w:jc w:val="both"/>
        <w:rPr>
          <w:rFonts w:ascii="Times New Roman" w:eastAsiaTheme="minorEastAsia" w:hAnsi="Times New Roman" w:cs="Times New Roman"/>
          <w:color w:val="404040" w:themeColor="text1" w:themeTint="BF"/>
          <w:kern w:val="24"/>
        </w:rPr>
      </w:pPr>
      <w:r w:rsidRPr="00BB5657">
        <w:rPr>
          <w:rFonts w:ascii="Times New Roman" w:eastAsiaTheme="minorEastAsia" w:hAnsi="Times New Roman" w:cs="Times New Roman"/>
          <w:color w:val="404040" w:themeColor="text1" w:themeTint="BF"/>
          <w:kern w:val="24"/>
        </w:rPr>
        <w:t>...................................................................................................................................................................</w:t>
      </w:r>
    </w:p>
    <w:p w:rsidR="00BB5657" w:rsidRPr="00BB5657" w:rsidRDefault="00BB5657" w:rsidP="00BB5657">
      <w:pPr>
        <w:jc w:val="both"/>
        <w:rPr>
          <w:rFonts w:ascii="Times New Roman" w:hAnsi="Times New Roman" w:cs="Times New Roman"/>
          <w:color w:val="90C226"/>
        </w:rPr>
      </w:pPr>
    </w:p>
    <w:p w:rsidR="00BB5657" w:rsidRPr="003C63A2" w:rsidRDefault="00BB5657" w:rsidP="00BB5657">
      <w:pPr>
        <w:pStyle w:val="Akapitzlist"/>
        <w:numPr>
          <w:ilvl w:val="0"/>
          <w:numId w:val="2"/>
        </w:numPr>
        <w:jc w:val="both"/>
        <w:rPr>
          <w:b/>
          <w:color w:val="90C226"/>
          <w:sz w:val="22"/>
          <w:szCs w:val="22"/>
        </w:rPr>
      </w:pPr>
      <w:r w:rsidRPr="009321C2">
        <w:rPr>
          <w:rFonts w:eastAsiaTheme="minorEastAsia"/>
          <w:b/>
          <w:color w:val="404040" w:themeColor="text1" w:themeTint="BF"/>
          <w:kern w:val="24"/>
          <w:sz w:val="22"/>
          <w:szCs w:val="22"/>
        </w:rPr>
        <w:t>R</w:t>
      </w:r>
      <w:r w:rsidR="00BA7D62" w:rsidRPr="009321C2">
        <w:rPr>
          <w:rFonts w:eastAsiaTheme="minorEastAsia"/>
          <w:b/>
          <w:color w:val="404040" w:themeColor="text1" w:themeTint="BF"/>
          <w:kern w:val="24"/>
          <w:sz w:val="22"/>
          <w:szCs w:val="22"/>
        </w:rPr>
        <w:t>yzyka związane z postępowaniem i realizacją zamówienia</w:t>
      </w:r>
      <w:r w:rsidRPr="009321C2">
        <w:rPr>
          <w:rFonts w:eastAsiaTheme="minorEastAsia"/>
          <w:b/>
          <w:color w:val="404040" w:themeColor="text1" w:themeTint="BF"/>
          <w:kern w:val="24"/>
          <w:sz w:val="22"/>
          <w:szCs w:val="22"/>
        </w:rPr>
        <w:t>:</w:t>
      </w:r>
    </w:p>
    <w:p w:rsidR="003C63A2" w:rsidRPr="003C63A2" w:rsidRDefault="003C63A2" w:rsidP="003C63A2">
      <w:pPr>
        <w:pStyle w:val="Akapitzlist"/>
        <w:jc w:val="both"/>
        <w:rPr>
          <w:b/>
          <w:color w:val="90C226"/>
          <w:sz w:val="22"/>
          <w:szCs w:val="22"/>
        </w:rPr>
      </w:pPr>
    </w:p>
    <w:p w:rsidR="003C63A2" w:rsidRDefault="003C63A2" w:rsidP="003C63A2">
      <w:pPr>
        <w:spacing w:after="0" w:line="240" w:lineRule="auto"/>
        <w:contextualSpacing/>
        <w:jc w:val="both"/>
        <w:rPr>
          <w:rFonts w:ascii="Times New Roman" w:eastAsiaTheme="minorEastAsia" w:hAnsi="Times New Roman" w:cs="Times New Roman"/>
          <w:b/>
          <w:color w:val="404040" w:themeColor="text1" w:themeTint="BF"/>
          <w:kern w:val="24"/>
          <w:lang w:eastAsia="pl-PL"/>
        </w:rPr>
      </w:pPr>
      <w:r>
        <w:rPr>
          <w:rFonts w:ascii="Times New Roman" w:eastAsiaTheme="minorEastAsia" w:hAnsi="Times New Roman" w:cs="Times New Roman"/>
          <w:b/>
          <w:color w:val="404040" w:themeColor="text1" w:themeTint="BF"/>
          <w:kern w:val="24"/>
          <w:lang w:eastAsia="pl-PL"/>
        </w:rPr>
        <w:t>Ryzyka związane z postępowaniem o udzielenie zamówienia:</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Określenie ryzyka związanego z postępowaniem powinno obejmować analizę spodziewanych pytań </w:t>
      </w:r>
      <w:r w:rsidR="000F2F35" w:rsidRPr="00ED235E">
        <w:rPr>
          <w:rFonts w:eastAsiaTheme="minorEastAsia"/>
          <w:i/>
          <w:color w:val="A6A6A6" w:themeColor="background1" w:themeShade="A6"/>
          <w:kern w:val="24"/>
          <w:sz w:val="20"/>
          <w:szCs w:val="20"/>
        </w:rPr>
        <w:t xml:space="preserve">do specyfikacji warunków zamówienia </w:t>
      </w:r>
      <w:r w:rsidRPr="00ED235E">
        <w:rPr>
          <w:rFonts w:eastAsiaTheme="minorEastAsia"/>
          <w:i/>
          <w:color w:val="A6A6A6" w:themeColor="background1" w:themeShade="A6"/>
          <w:kern w:val="24"/>
          <w:sz w:val="20"/>
          <w:szCs w:val="20"/>
        </w:rPr>
        <w:t xml:space="preserve">lub </w:t>
      </w:r>
      <w:r w:rsidR="000F2F35" w:rsidRPr="00ED235E">
        <w:rPr>
          <w:rFonts w:eastAsiaTheme="minorEastAsia"/>
          <w:i/>
          <w:color w:val="A6A6A6" w:themeColor="background1" w:themeShade="A6"/>
          <w:kern w:val="24"/>
          <w:sz w:val="20"/>
          <w:szCs w:val="20"/>
        </w:rPr>
        <w:t>opisie potrzeb i wymagań</w:t>
      </w:r>
      <w:r w:rsidRPr="00ED235E">
        <w:rPr>
          <w:rFonts w:eastAsiaTheme="minorEastAsia"/>
          <w:i/>
          <w:color w:val="A6A6A6" w:themeColor="background1" w:themeShade="A6"/>
          <w:kern w:val="24"/>
          <w:sz w:val="20"/>
          <w:szCs w:val="20"/>
        </w:rPr>
        <w:t>, odwołań złożonych w post</w:t>
      </w:r>
      <w:r w:rsidR="000F2F35" w:rsidRPr="00ED235E">
        <w:rPr>
          <w:rFonts w:eastAsiaTheme="minorEastAsia"/>
          <w:i/>
          <w:color w:val="A6A6A6" w:themeColor="background1" w:themeShade="A6"/>
          <w:kern w:val="24"/>
          <w:sz w:val="20"/>
          <w:szCs w:val="20"/>
        </w:rPr>
        <w:t>ę</w:t>
      </w:r>
      <w:r w:rsidRPr="00ED235E">
        <w:rPr>
          <w:rFonts w:eastAsiaTheme="minorEastAsia"/>
          <w:i/>
          <w:color w:val="A6A6A6" w:themeColor="background1" w:themeShade="A6"/>
          <w:kern w:val="24"/>
          <w:sz w:val="20"/>
          <w:szCs w:val="20"/>
        </w:rPr>
        <w:t>powaniu, ryzyko finansowe (niewystarczający budżet zamawiającego), czas potrzebny na ocenę ofert.</w:t>
      </w:r>
    </w:p>
    <w:p w:rsidR="003C63A2" w:rsidRPr="00ED235E" w:rsidRDefault="003C63A2" w:rsidP="00183C09">
      <w:pPr>
        <w:pStyle w:val="Akapitzlist"/>
        <w:numPr>
          <w:ilvl w:val="1"/>
          <w:numId w:val="2"/>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 xml:space="preserve">Określenie ryzyka będzie miało wpływ na decyzję dotyczącą ustalenia wadium, terminu składania ofert </w:t>
      </w:r>
      <w:r w:rsidR="000F2F35" w:rsidRPr="00ED235E">
        <w:rPr>
          <w:rFonts w:eastAsiaTheme="minorEastAsia"/>
          <w:i/>
          <w:color w:val="A6A6A6" w:themeColor="background1" w:themeShade="A6"/>
          <w:kern w:val="24"/>
          <w:sz w:val="20"/>
          <w:szCs w:val="20"/>
        </w:rPr>
        <w:t>(</w:t>
      </w:r>
      <w:r w:rsidRPr="00ED235E">
        <w:rPr>
          <w:rFonts w:eastAsiaTheme="minorEastAsia"/>
          <w:i/>
          <w:color w:val="A6A6A6" w:themeColor="background1" w:themeShade="A6"/>
          <w:kern w:val="24"/>
          <w:sz w:val="20"/>
          <w:szCs w:val="20"/>
        </w:rPr>
        <w:t xml:space="preserve">czy dłuższy niż minimalny termin), terminu związania ofertą, wymagań dotyczących składania podmiotowych środków dowodowych wraz z ofertą i ewentualne ich uzupełnienie, czy poza obligatoryjnymi przesłankami wykluczenia </w:t>
      </w:r>
      <w:r w:rsidR="000F2F35" w:rsidRPr="00ED235E">
        <w:rPr>
          <w:rFonts w:eastAsiaTheme="minorEastAsia"/>
          <w:i/>
          <w:color w:val="A6A6A6" w:themeColor="background1" w:themeShade="A6"/>
          <w:kern w:val="24"/>
          <w:sz w:val="20"/>
          <w:szCs w:val="20"/>
        </w:rPr>
        <w:t xml:space="preserve">zostaną wskazane </w:t>
      </w:r>
      <w:r w:rsidRPr="00ED235E">
        <w:rPr>
          <w:rFonts w:eastAsiaTheme="minorEastAsia"/>
          <w:i/>
          <w:color w:val="A6A6A6" w:themeColor="background1" w:themeShade="A6"/>
          <w:kern w:val="24"/>
          <w:sz w:val="20"/>
          <w:szCs w:val="20"/>
        </w:rPr>
        <w:t>przesłan</w:t>
      </w:r>
      <w:r w:rsidR="000F2F35" w:rsidRPr="00ED235E">
        <w:rPr>
          <w:rFonts w:eastAsiaTheme="minorEastAsia"/>
          <w:i/>
          <w:color w:val="A6A6A6" w:themeColor="background1" w:themeShade="A6"/>
          <w:kern w:val="24"/>
          <w:sz w:val="20"/>
          <w:szCs w:val="20"/>
        </w:rPr>
        <w:t>ki</w:t>
      </w:r>
      <w:r w:rsidRPr="00ED235E">
        <w:rPr>
          <w:rFonts w:eastAsiaTheme="minorEastAsia"/>
          <w:i/>
          <w:color w:val="A6A6A6" w:themeColor="background1" w:themeShade="A6"/>
          <w:kern w:val="24"/>
          <w:sz w:val="20"/>
          <w:szCs w:val="20"/>
        </w:rPr>
        <w:t xml:space="preserve"> fakultatywn</w:t>
      </w:r>
      <w:r w:rsidR="000F2F35" w:rsidRPr="00ED235E">
        <w:rPr>
          <w:rFonts w:eastAsiaTheme="minorEastAsia"/>
          <w:i/>
          <w:color w:val="A6A6A6" w:themeColor="background1" w:themeShade="A6"/>
          <w:kern w:val="24"/>
          <w:sz w:val="20"/>
          <w:szCs w:val="20"/>
        </w:rPr>
        <w:t>e</w:t>
      </w:r>
      <w:r w:rsidRPr="00ED235E">
        <w:rPr>
          <w:rFonts w:eastAsiaTheme="minorEastAsia"/>
          <w:i/>
          <w:color w:val="A6A6A6" w:themeColor="background1" w:themeShade="A6"/>
          <w:kern w:val="24"/>
          <w:sz w:val="20"/>
          <w:szCs w:val="20"/>
        </w:rPr>
        <w:t>.</w:t>
      </w:r>
    </w:p>
    <w:p w:rsidR="003C63A2" w:rsidRPr="00BB5657" w:rsidRDefault="003C63A2" w:rsidP="003C63A2">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3C63A2" w:rsidRDefault="003C63A2" w:rsidP="003C63A2">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3C63A2" w:rsidRPr="00C657B2" w:rsidRDefault="003C63A2" w:rsidP="003C63A2">
      <w:pPr>
        <w:spacing w:after="0" w:line="240" w:lineRule="auto"/>
        <w:contextualSpacing/>
        <w:jc w:val="both"/>
        <w:rPr>
          <w:rFonts w:ascii="Times New Roman" w:eastAsiaTheme="minorEastAsia" w:hAnsi="Times New Roman" w:cs="Times New Roman"/>
          <w:b/>
          <w:color w:val="404040" w:themeColor="text1" w:themeTint="BF"/>
          <w:kern w:val="24"/>
          <w:lang w:eastAsia="pl-PL"/>
        </w:rPr>
      </w:pPr>
    </w:p>
    <w:p w:rsidR="003C63A2" w:rsidRPr="003C63A2" w:rsidRDefault="003C63A2" w:rsidP="003C63A2">
      <w:pPr>
        <w:spacing w:after="0" w:line="240" w:lineRule="auto"/>
        <w:contextualSpacing/>
        <w:jc w:val="both"/>
        <w:rPr>
          <w:rFonts w:ascii="Times New Roman" w:eastAsiaTheme="minorEastAsia" w:hAnsi="Times New Roman" w:cs="Times New Roman"/>
          <w:b/>
          <w:color w:val="404040" w:themeColor="text1" w:themeTint="BF"/>
          <w:kern w:val="24"/>
          <w:lang w:eastAsia="pl-PL"/>
        </w:rPr>
      </w:pPr>
      <w:r w:rsidRPr="003C63A2">
        <w:rPr>
          <w:rFonts w:ascii="Times New Roman" w:eastAsiaTheme="minorEastAsia" w:hAnsi="Times New Roman" w:cs="Times New Roman"/>
          <w:b/>
          <w:color w:val="404040" w:themeColor="text1" w:themeTint="BF"/>
          <w:kern w:val="24"/>
          <w:lang w:eastAsia="pl-PL"/>
        </w:rPr>
        <w:t>Ryzyka związane z realizacją zamówienia:</w:t>
      </w:r>
    </w:p>
    <w:p w:rsidR="003C63A2" w:rsidRPr="00ED235E" w:rsidRDefault="003C63A2" w:rsidP="00A924CB">
      <w:pPr>
        <w:pStyle w:val="Akapitzlist"/>
        <w:numPr>
          <w:ilvl w:val="1"/>
          <w:numId w:val="7"/>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Określenie ryzyka związanego z realizacją zamówienia powinno obejmować analizę czy istnieją ryzyka po stronie zamawiającego np. uzyskanie pozwoleń, zgód, czy występują inne przeszkody lub ograniczenia dla realizacji zamówienia, czy jest ryzyko związane ze zmianą kosztów, terminów realizacji, ryzyko prawne środowiskowe, techniczne, które mogą wpłynąć na czas i koszty realizacji zamówienia?</w:t>
      </w:r>
    </w:p>
    <w:p w:rsidR="003C63A2" w:rsidRPr="00ED235E" w:rsidRDefault="003C63A2" w:rsidP="00A924CB">
      <w:pPr>
        <w:pStyle w:val="Akapitzlist"/>
        <w:numPr>
          <w:ilvl w:val="1"/>
          <w:numId w:val="7"/>
        </w:numPr>
        <w:ind w:left="284" w:hanging="284"/>
        <w:jc w:val="both"/>
        <w:rPr>
          <w:rFonts w:eastAsiaTheme="minorEastAsia"/>
          <w:i/>
          <w:color w:val="A6A6A6" w:themeColor="background1" w:themeShade="A6"/>
          <w:kern w:val="24"/>
          <w:sz w:val="20"/>
          <w:szCs w:val="20"/>
        </w:rPr>
      </w:pPr>
      <w:r w:rsidRPr="00ED235E">
        <w:rPr>
          <w:rFonts w:eastAsiaTheme="minorEastAsia"/>
          <w:i/>
          <w:color w:val="A6A6A6" w:themeColor="background1" w:themeShade="A6"/>
          <w:kern w:val="24"/>
          <w:sz w:val="20"/>
          <w:szCs w:val="20"/>
        </w:rPr>
        <w:t>Określenie ryzyka będzie miało wpływ na decyzję dotyczącą ustalenia poziomu kar</w:t>
      </w:r>
      <w:r w:rsidR="00ED235E">
        <w:rPr>
          <w:rFonts w:eastAsiaTheme="minorEastAsia"/>
          <w:i/>
          <w:color w:val="A6A6A6" w:themeColor="background1" w:themeShade="A6"/>
          <w:kern w:val="24"/>
          <w:sz w:val="20"/>
          <w:szCs w:val="20"/>
        </w:rPr>
        <w:t xml:space="preserve"> </w:t>
      </w:r>
      <w:r w:rsidRPr="00ED235E">
        <w:rPr>
          <w:rFonts w:eastAsiaTheme="minorEastAsia"/>
          <w:i/>
          <w:color w:val="A6A6A6" w:themeColor="background1" w:themeShade="A6"/>
          <w:kern w:val="24"/>
          <w:sz w:val="20"/>
          <w:szCs w:val="20"/>
        </w:rPr>
        <w:t>i odpowiedzialności wykonawcy, zapisów dotyczących projektowanych zmian umów, poziomu wymaganego zabezpieczenia należytego wykonania umowy, możliwości wypłaty zaliczek lub wprowadzenia płatności częściowych, terminu realizacji zamówienia, klauzul waloryzacyjnych</w:t>
      </w:r>
      <w:r w:rsidR="000F2F35" w:rsidRPr="00ED235E">
        <w:rPr>
          <w:rFonts w:eastAsiaTheme="minorEastAsia"/>
          <w:i/>
          <w:color w:val="A6A6A6" w:themeColor="background1" w:themeShade="A6"/>
          <w:kern w:val="24"/>
          <w:sz w:val="20"/>
          <w:szCs w:val="20"/>
        </w:rPr>
        <w:t>.</w:t>
      </w:r>
    </w:p>
    <w:p w:rsidR="00BB5657" w:rsidRPr="00BB5657"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105221" w:rsidRDefault="00BB5657" w:rsidP="00BB5657">
      <w:pPr>
        <w:spacing w:after="0" w:line="240" w:lineRule="auto"/>
        <w:contextualSpacing/>
        <w:jc w:val="both"/>
        <w:rPr>
          <w:rFonts w:ascii="Times New Roman" w:eastAsiaTheme="minorEastAsia" w:hAnsi="Times New Roman" w:cs="Times New Roman"/>
          <w:color w:val="404040" w:themeColor="text1" w:themeTint="BF"/>
          <w:kern w:val="24"/>
          <w:lang w:eastAsia="pl-PL"/>
        </w:rPr>
      </w:pPr>
      <w:r w:rsidRPr="00BB5657">
        <w:rPr>
          <w:rFonts w:ascii="Times New Roman" w:eastAsiaTheme="minorEastAsia" w:hAnsi="Times New Roman" w:cs="Times New Roman"/>
          <w:color w:val="404040" w:themeColor="text1" w:themeTint="BF"/>
          <w:kern w:val="24"/>
          <w:lang w:eastAsia="pl-PL"/>
        </w:rPr>
        <w:t>....................................................................................................................................................................</w:t>
      </w:r>
    </w:p>
    <w:p w:rsidR="00BB5657" w:rsidRPr="00AC2482" w:rsidRDefault="00BB5657" w:rsidP="00BB5657">
      <w:pPr>
        <w:spacing w:after="0" w:line="240" w:lineRule="auto"/>
        <w:contextualSpacing/>
        <w:jc w:val="both"/>
        <w:rPr>
          <w:rFonts w:ascii="Times New Roman" w:eastAsiaTheme="minorEastAsia" w:hAnsi="Times New Roman" w:cs="Times New Roman"/>
          <w:b/>
          <w:color w:val="000000" w:themeColor="text1"/>
          <w:kern w:val="24"/>
          <w:lang w:eastAsia="pl-PL"/>
        </w:rPr>
      </w:pPr>
    </w:p>
    <w:p w:rsidR="00BA7D62" w:rsidRPr="00AC2482" w:rsidRDefault="00AC2482" w:rsidP="00BB5657">
      <w:pPr>
        <w:spacing w:after="0" w:line="240" w:lineRule="auto"/>
        <w:contextualSpacing/>
        <w:jc w:val="both"/>
        <w:rPr>
          <w:rFonts w:ascii="Times New Roman" w:eastAsia="Times New Roman" w:hAnsi="Times New Roman" w:cs="Times New Roman"/>
          <w:b/>
          <w:color w:val="000000" w:themeColor="text1"/>
          <w:lang w:eastAsia="pl-PL"/>
        </w:rPr>
      </w:pPr>
      <w:r w:rsidRPr="00AC2482">
        <w:rPr>
          <w:rFonts w:ascii="Times New Roman" w:eastAsia="Times New Roman" w:hAnsi="Times New Roman" w:cs="Times New Roman"/>
          <w:b/>
          <w:color w:val="000000" w:themeColor="text1"/>
          <w:lang w:eastAsia="pl-PL"/>
        </w:rPr>
        <w:t>Osoba / osoby dokonujące analizy potrzeb i wymagań</w:t>
      </w:r>
      <w:r>
        <w:rPr>
          <w:rFonts w:ascii="Times New Roman" w:eastAsia="Times New Roman" w:hAnsi="Times New Roman" w:cs="Times New Roman"/>
          <w:b/>
          <w:color w:val="000000" w:themeColor="text1"/>
          <w:lang w:eastAsia="pl-PL"/>
        </w:rPr>
        <w:t xml:space="preserve"> …………………………………………….</w:t>
      </w:r>
    </w:p>
    <w:p w:rsidR="00BA7D62" w:rsidRPr="00AC2482" w:rsidRDefault="00BA7D62" w:rsidP="00BB5657">
      <w:pPr>
        <w:spacing w:after="0" w:line="240" w:lineRule="auto"/>
        <w:contextualSpacing/>
        <w:jc w:val="both"/>
        <w:rPr>
          <w:rFonts w:ascii="Times New Roman" w:eastAsia="Times New Roman" w:hAnsi="Times New Roman" w:cs="Times New Roman"/>
          <w:i/>
          <w:color w:val="A6A6A6" w:themeColor="background1" w:themeShade="A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C2482" w:rsidTr="00AC2482">
        <w:tc>
          <w:tcPr>
            <w:tcW w:w="4531" w:type="dxa"/>
          </w:tcPr>
          <w:p w:rsidR="000F2F35" w:rsidRDefault="000F2F35" w:rsidP="00BB5657">
            <w:pPr>
              <w:contextualSpacing/>
              <w:jc w:val="both"/>
              <w:rPr>
                <w:rFonts w:ascii="Times New Roman" w:eastAsia="Times New Roman" w:hAnsi="Times New Roman" w:cs="Times New Roman"/>
                <w:i/>
                <w:color w:val="A6A6A6" w:themeColor="background1" w:themeShade="A6"/>
                <w:lang w:eastAsia="pl-PL"/>
              </w:rPr>
            </w:pPr>
          </w:p>
          <w:p w:rsidR="000F2F35" w:rsidRDefault="000F2F35" w:rsidP="00BB5657">
            <w:pPr>
              <w:contextualSpacing/>
              <w:jc w:val="both"/>
              <w:rPr>
                <w:rFonts w:ascii="Times New Roman" w:eastAsia="Times New Roman" w:hAnsi="Times New Roman" w:cs="Times New Roman"/>
                <w:i/>
                <w:color w:val="A6A6A6" w:themeColor="background1" w:themeShade="A6"/>
                <w:lang w:eastAsia="pl-PL"/>
              </w:rPr>
            </w:pPr>
          </w:p>
          <w:p w:rsidR="00AC2482" w:rsidRDefault="00AC2482" w:rsidP="00ED235E">
            <w:pPr>
              <w:contextualSpacing/>
              <w:jc w:val="center"/>
              <w:rPr>
                <w:rFonts w:ascii="Times New Roman" w:eastAsia="Times New Roman" w:hAnsi="Times New Roman" w:cs="Times New Roman"/>
                <w:i/>
                <w:color w:val="A6A6A6" w:themeColor="background1" w:themeShade="A6"/>
                <w:lang w:eastAsia="pl-PL"/>
              </w:rPr>
            </w:pPr>
            <w:r w:rsidRPr="00AC2482">
              <w:rPr>
                <w:rFonts w:ascii="Times New Roman" w:eastAsia="Times New Roman" w:hAnsi="Times New Roman" w:cs="Times New Roman"/>
                <w:i/>
                <w:color w:val="000000" w:themeColor="text1"/>
                <w:lang w:eastAsia="pl-PL"/>
              </w:rPr>
              <w:t>…………………………………………………….</w:t>
            </w:r>
            <w:r>
              <w:rPr>
                <w:rFonts w:ascii="Times New Roman" w:eastAsia="Times New Roman" w:hAnsi="Times New Roman" w:cs="Times New Roman"/>
                <w:i/>
                <w:color w:val="A6A6A6" w:themeColor="background1" w:themeShade="A6"/>
                <w:lang w:eastAsia="pl-PL"/>
              </w:rPr>
              <w:t>.</w:t>
            </w:r>
          </w:p>
          <w:p w:rsidR="00ED235E" w:rsidRDefault="00ED235E" w:rsidP="00ED235E">
            <w:pPr>
              <w:contextualSpacing/>
              <w:jc w:val="center"/>
              <w:rPr>
                <w:rFonts w:ascii="Times New Roman" w:eastAsia="Times New Roman" w:hAnsi="Times New Roman" w:cs="Times New Roman"/>
                <w:i/>
                <w:color w:val="000000" w:themeColor="text1"/>
                <w:lang w:eastAsia="pl-PL"/>
              </w:rPr>
            </w:pPr>
          </w:p>
          <w:p w:rsidR="00ED235E" w:rsidRDefault="00ED235E" w:rsidP="00ED235E">
            <w:pPr>
              <w:contextualSpacing/>
              <w:jc w:val="center"/>
              <w:rPr>
                <w:rFonts w:ascii="Times New Roman" w:eastAsia="Times New Roman" w:hAnsi="Times New Roman" w:cs="Times New Roman"/>
                <w:i/>
                <w:color w:val="A6A6A6" w:themeColor="background1" w:themeShade="A6"/>
                <w:lang w:eastAsia="pl-PL"/>
              </w:rPr>
            </w:pPr>
            <w:r w:rsidRPr="00AC2482">
              <w:rPr>
                <w:rFonts w:ascii="Times New Roman" w:eastAsia="Times New Roman" w:hAnsi="Times New Roman" w:cs="Times New Roman"/>
                <w:i/>
                <w:color w:val="000000" w:themeColor="text1"/>
                <w:lang w:eastAsia="pl-PL"/>
              </w:rPr>
              <w:t>…………………………………………………….</w:t>
            </w:r>
            <w:r>
              <w:rPr>
                <w:rFonts w:ascii="Times New Roman" w:eastAsia="Times New Roman" w:hAnsi="Times New Roman" w:cs="Times New Roman"/>
                <w:i/>
                <w:color w:val="A6A6A6" w:themeColor="background1" w:themeShade="A6"/>
                <w:lang w:eastAsia="pl-PL"/>
              </w:rPr>
              <w:t>.</w:t>
            </w:r>
          </w:p>
        </w:tc>
        <w:tc>
          <w:tcPr>
            <w:tcW w:w="4531" w:type="dxa"/>
          </w:tcPr>
          <w:p w:rsidR="000F2F35" w:rsidRDefault="000F2F35" w:rsidP="00AC2482">
            <w:pPr>
              <w:contextualSpacing/>
              <w:jc w:val="center"/>
              <w:rPr>
                <w:rFonts w:ascii="Times New Roman" w:eastAsia="Times New Roman" w:hAnsi="Times New Roman" w:cs="Times New Roman"/>
                <w:b/>
                <w:i/>
                <w:color w:val="000000" w:themeColor="text1"/>
                <w:lang w:eastAsia="pl-PL"/>
              </w:rPr>
            </w:pPr>
          </w:p>
          <w:p w:rsidR="000F2F35" w:rsidRDefault="000F2F35" w:rsidP="00AC2482">
            <w:pPr>
              <w:contextualSpacing/>
              <w:jc w:val="center"/>
              <w:rPr>
                <w:rFonts w:ascii="Times New Roman" w:eastAsia="Times New Roman" w:hAnsi="Times New Roman" w:cs="Times New Roman"/>
                <w:b/>
                <w:i/>
                <w:color w:val="000000" w:themeColor="text1"/>
                <w:lang w:eastAsia="pl-PL"/>
              </w:rPr>
            </w:pPr>
          </w:p>
          <w:p w:rsidR="00AC2482" w:rsidRDefault="00AC2482" w:rsidP="00AC2482">
            <w:pPr>
              <w:contextualSpacing/>
              <w:jc w:val="center"/>
              <w:rPr>
                <w:rFonts w:ascii="Times New Roman" w:eastAsia="Times New Roman" w:hAnsi="Times New Roman" w:cs="Times New Roman"/>
                <w:b/>
                <w:i/>
                <w:color w:val="000000" w:themeColor="text1"/>
                <w:lang w:eastAsia="pl-PL"/>
              </w:rPr>
            </w:pPr>
            <w:r w:rsidRPr="00AC2482">
              <w:rPr>
                <w:rFonts w:ascii="Times New Roman" w:eastAsia="Times New Roman" w:hAnsi="Times New Roman" w:cs="Times New Roman"/>
                <w:b/>
                <w:i/>
                <w:color w:val="000000" w:themeColor="text1"/>
                <w:lang w:eastAsia="pl-PL"/>
              </w:rPr>
              <w:t>ZATWIERDZAM</w:t>
            </w:r>
          </w:p>
          <w:p w:rsidR="000F2F35" w:rsidRPr="00AC2482" w:rsidRDefault="000F2F35" w:rsidP="00AC2482">
            <w:pPr>
              <w:contextualSpacing/>
              <w:jc w:val="center"/>
              <w:rPr>
                <w:rFonts w:ascii="Times New Roman" w:eastAsia="Times New Roman" w:hAnsi="Times New Roman" w:cs="Times New Roman"/>
                <w:b/>
                <w:i/>
                <w:color w:val="000000" w:themeColor="text1"/>
                <w:lang w:eastAsia="pl-PL"/>
              </w:rPr>
            </w:pPr>
          </w:p>
          <w:p w:rsidR="00AC2482" w:rsidRPr="00AC2482" w:rsidRDefault="00AC2482" w:rsidP="00AC2482">
            <w:pPr>
              <w:contextualSpacing/>
              <w:jc w:val="center"/>
              <w:rPr>
                <w:rFonts w:ascii="Times New Roman" w:eastAsia="Times New Roman" w:hAnsi="Times New Roman" w:cs="Times New Roman"/>
                <w:i/>
                <w:color w:val="A6A6A6" w:themeColor="background1" w:themeShade="A6"/>
                <w:lang w:eastAsia="pl-PL"/>
              </w:rPr>
            </w:pPr>
            <w:r w:rsidRPr="00AC2482">
              <w:rPr>
                <w:rFonts w:ascii="Times New Roman" w:eastAsia="Times New Roman" w:hAnsi="Times New Roman" w:cs="Times New Roman"/>
                <w:i/>
                <w:color w:val="000000" w:themeColor="text1"/>
                <w:lang w:eastAsia="pl-PL"/>
              </w:rPr>
              <w:t>…………………………………………………………</w:t>
            </w:r>
          </w:p>
        </w:tc>
      </w:tr>
      <w:tr w:rsidR="00AC2482" w:rsidTr="00AC2482">
        <w:tc>
          <w:tcPr>
            <w:tcW w:w="4531" w:type="dxa"/>
          </w:tcPr>
          <w:p w:rsidR="00ED235E" w:rsidRDefault="00A924CB" w:rsidP="000F2F35">
            <w:pPr>
              <w:contextualSpacing/>
              <w:jc w:val="center"/>
              <w:rPr>
                <w:rFonts w:ascii="Times New Roman" w:eastAsia="Times New Roman" w:hAnsi="Times New Roman" w:cs="Times New Roman"/>
                <w:i/>
                <w:color w:val="A6A6A6" w:themeColor="background1" w:themeShade="A6"/>
                <w:sz w:val="18"/>
                <w:szCs w:val="18"/>
                <w:lang w:eastAsia="pl-PL"/>
              </w:rPr>
            </w:pPr>
            <w:r w:rsidRPr="00ED235E">
              <w:rPr>
                <w:rFonts w:ascii="Times New Roman" w:eastAsia="Times New Roman" w:hAnsi="Times New Roman" w:cs="Times New Roman"/>
                <w:i/>
                <w:color w:val="A6A6A6" w:themeColor="background1" w:themeShade="A6"/>
                <w:sz w:val="18"/>
                <w:szCs w:val="18"/>
                <w:lang w:eastAsia="pl-PL"/>
              </w:rPr>
              <w:t>Czytelny(e) p</w:t>
            </w:r>
            <w:r w:rsidR="00AC2482" w:rsidRPr="00ED235E">
              <w:rPr>
                <w:rFonts w:ascii="Times New Roman" w:eastAsia="Times New Roman" w:hAnsi="Times New Roman" w:cs="Times New Roman"/>
                <w:i/>
                <w:color w:val="A6A6A6" w:themeColor="background1" w:themeShade="A6"/>
                <w:sz w:val="18"/>
                <w:szCs w:val="18"/>
                <w:lang w:eastAsia="pl-PL"/>
              </w:rPr>
              <w:t>odpis</w:t>
            </w:r>
            <w:r w:rsidR="00AC0C16" w:rsidRPr="00ED235E">
              <w:rPr>
                <w:rFonts w:ascii="Times New Roman" w:eastAsia="Times New Roman" w:hAnsi="Times New Roman" w:cs="Times New Roman"/>
                <w:i/>
                <w:color w:val="A6A6A6" w:themeColor="background1" w:themeShade="A6"/>
                <w:sz w:val="18"/>
                <w:szCs w:val="18"/>
                <w:lang w:eastAsia="pl-PL"/>
              </w:rPr>
              <w:t>(</w:t>
            </w:r>
            <w:proofErr w:type="spellStart"/>
            <w:r w:rsidR="00AC2482" w:rsidRPr="00ED235E">
              <w:rPr>
                <w:rFonts w:ascii="Times New Roman" w:eastAsia="Times New Roman" w:hAnsi="Times New Roman" w:cs="Times New Roman"/>
                <w:i/>
                <w:color w:val="A6A6A6" w:themeColor="background1" w:themeShade="A6"/>
                <w:sz w:val="18"/>
                <w:szCs w:val="18"/>
                <w:lang w:eastAsia="pl-PL"/>
              </w:rPr>
              <w:t>sy</w:t>
            </w:r>
            <w:proofErr w:type="spellEnd"/>
            <w:r w:rsidR="00AC0C16" w:rsidRPr="00ED235E">
              <w:rPr>
                <w:rFonts w:ascii="Times New Roman" w:eastAsia="Times New Roman" w:hAnsi="Times New Roman" w:cs="Times New Roman"/>
                <w:i/>
                <w:color w:val="A6A6A6" w:themeColor="background1" w:themeShade="A6"/>
                <w:sz w:val="18"/>
                <w:szCs w:val="18"/>
                <w:lang w:eastAsia="pl-PL"/>
              </w:rPr>
              <w:t>)</w:t>
            </w:r>
            <w:r w:rsidR="00AC2482" w:rsidRPr="00ED235E">
              <w:rPr>
                <w:rFonts w:ascii="Times New Roman" w:eastAsia="Times New Roman" w:hAnsi="Times New Roman" w:cs="Times New Roman"/>
                <w:i/>
                <w:color w:val="A6A6A6" w:themeColor="background1" w:themeShade="A6"/>
                <w:sz w:val="18"/>
                <w:szCs w:val="18"/>
                <w:lang w:eastAsia="pl-PL"/>
              </w:rPr>
              <w:t xml:space="preserve"> osób dokonujących analizy </w:t>
            </w:r>
          </w:p>
          <w:p w:rsidR="00AC2482" w:rsidRPr="00ED235E" w:rsidRDefault="00ED235E" w:rsidP="000F2F35">
            <w:pPr>
              <w:contextualSpacing/>
              <w:jc w:val="center"/>
              <w:rPr>
                <w:rFonts w:ascii="Times New Roman" w:eastAsia="Times New Roman" w:hAnsi="Times New Roman" w:cs="Times New Roman"/>
                <w:i/>
                <w:color w:val="A6A6A6" w:themeColor="background1" w:themeShade="A6"/>
                <w:sz w:val="18"/>
                <w:szCs w:val="18"/>
                <w:lang w:eastAsia="pl-PL"/>
              </w:rPr>
            </w:pPr>
            <w:r>
              <w:rPr>
                <w:rFonts w:ascii="Times New Roman" w:eastAsia="Times New Roman" w:hAnsi="Times New Roman" w:cs="Times New Roman"/>
                <w:i/>
                <w:color w:val="A6A6A6" w:themeColor="background1" w:themeShade="A6"/>
                <w:sz w:val="18"/>
                <w:szCs w:val="18"/>
                <w:lang w:eastAsia="pl-PL"/>
              </w:rPr>
              <w:t>p</w:t>
            </w:r>
            <w:r w:rsidR="00AC2482" w:rsidRPr="00ED235E">
              <w:rPr>
                <w:rFonts w:ascii="Times New Roman" w:eastAsia="Times New Roman" w:hAnsi="Times New Roman" w:cs="Times New Roman"/>
                <w:i/>
                <w:color w:val="A6A6A6" w:themeColor="background1" w:themeShade="A6"/>
                <w:sz w:val="18"/>
                <w:szCs w:val="18"/>
                <w:lang w:eastAsia="pl-PL"/>
              </w:rPr>
              <w:t>otrzeb</w:t>
            </w:r>
            <w:r>
              <w:rPr>
                <w:rFonts w:ascii="Times New Roman" w:eastAsia="Times New Roman" w:hAnsi="Times New Roman" w:cs="Times New Roman"/>
                <w:i/>
                <w:color w:val="A6A6A6" w:themeColor="background1" w:themeShade="A6"/>
                <w:sz w:val="18"/>
                <w:szCs w:val="18"/>
                <w:lang w:eastAsia="pl-PL"/>
              </w:rPr>
              <w:t xml:space="preserve"> </w:t>
            </w:r>
            <w:r w:rsidR="00AC2482" w:rsidRPr="00ED235E">
              <w:rPr>
                <w:rFonts w:ascii="Times New Roman" w:eastAsia="Times New Roman" w:hAnsi="Times New Roman" w:cs="Times New Roman"/>
                <w:i/>
                <w:color w:val="A6A6A6" w:themeColor="background1" w:themeShade="A6"/>
                <w:sz w:val="18"/>
                <w:szCs w:val="18"/>
                <w:lang w:eastAsia="pl-PL"/>
              </w:rPr>
              <w:t>i wymagań</w:t>
            </w:r>
          </w:p>
        </w:tc>
        <w:tc>
          <w:tcPr>
            <w:tcW w:w="4531" w:type="dxa"/>
          </w:tcPr>
          <w:p w:rsidR="00AC2482" w:rsidRPr="00ED235E" w:rsidRDefault="00A924CB" w:rsidP="00AC2482">
            <w:pPr>
              <w:jc w:val="center"/>
              <w:rPr>
                <w:rFonts w:ascii="Times New Roman" w:hAnsi="Times New Roman" w:cs="Times New Roman"/>
                <w:i/>
                <w:color w:val="A6A6A6" w:themeColor="background1" w:themeShade="A6"/>
                <w:sz w:val="18"/>
                <w:szCs w:val="18"/>
              </w:rPr>
            </w:pPr>
            <w:r w:rsidRPr="00ED235E">
              <w:rPr>
                <w:rFonts w:ascii="Times New Roman" w:hAnsi="Times New Roman" w:cs="Times New Roman"/>
                <w:i/>
                <w:noProof/>
                <w:color w:val="A6A6A6" w:themeColor="background1" w:themeShade="A6"/>
                <w:sz w:val="18"/>
                <w:szCs w:val="18"/>
                <w:lang w:eastAsia="pl-PL"/>
              </w:rPr>
              <w:t xml:space="preserve">Czytelny </w:t>
            </w:r>
            <w:r w:rsidR="00AC2482" w:rsidRPr="00ED235E">
              <w:rPr>
                <w:rFonts w:ascii="Times New Roman" w:hAnsi="Times New Roman" w:cs="Times New Roman"/>
                <w:i/>
                <w:noProof/>
                <w:color w:val="A6A6A6" w:themeColor="background1" w:themeShade="A6"/>
                <w:sz w:val="18"/>
                <w:szCs w:val="18"/>
                <w:lang w:eastAsia="pl-PL"/>
              </w:rPr>
              <w:t>podpis wnioskodawcy</w:t>
            </w:r>
          </w:p>
          <w:p w:rsidR="00AC2482" w:rsidRDefault="00AC2482" w:rsidP="00AC2482">
            <w:pPr>
              <w:contextualSpacing/>
              <w:jc w:val="center"/>
              <w:rPr>
                <w:rFonts w:ascii="Times New Roman" w:eastAsia="Times New Roman" w:hAnsi="Times New Roman" w:cs="Times New Roman"/>
                <w:i/>
                <w:color w:val="A6A6A6" w:themeColor="background1" w:themeShade="A6"/>
                <w:lang w:eastAsia="pl-PL"/>
              </w:rPr>
            </w:pPr>
          </w:p>
        </w:tc>
      </w:tr>
    </w:tbl>
    <w:p w:rsidR="00526D3C" w:rsidRPr="00AC2482" w:rsidRDefault="00526D3C" w:rsidP="00BA7D62">
      <w:pPr>
        <w:jc w:val="both"/>
        <w:rPr>
          <w:rFonts w:ascii="Times New Roman" w:hAnsi="Times New Roman" w:cs="Times New Roman"/>
          <w:i/>
          <w:color w:val="A6A6A6" w:themeColor="background1" w:themeShade="A6"/>
        </w:rPr>
      </w:pPr>
    </w:p>
    <w:sectPr w:rsidR="00526D3C" w:rsidRPr="00AC2482" w:rsidSect="00C70D0D">
      <w:headerReference w:type="default" r:id="rId7"/>
      <w:footerReference w:type="default" r:id="rId8"/>
      <w:pgSz w:w="11906" w:h="16838"/>
      <w:pgMar w:top="709" w:right="849" w:bottom="1440" w:left="1985"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C5" w:rsidRDefault="00B301C5" w:rsidP="000F2F35">
      <w:pPr>
        <w:spacing w:after="0" w:line="240" w:lineRule="auto"/>
      </w:pPr>
      <w:r>
        <w:separator/>
      </w:r>
    </w:p>
  </w:endnote>
  <w:endnote w:type="continuationSeparator" w:id="0">
    <w:p w:rsidR="00B301C5" w:rsidRDefault="00B301C5" w:rsidP="000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69508"/>
      <w:docPartObj>
        <w:docPartGallery w:val="Page Numbers (Bottom of Page)"/>
        <w:docPartUnique/>
      </w:docPartObj>
    </w:sdtPr>
    <w:sdtEndPr>
      <w:rPr>
        <w:rFonts w:ascii="Times New Roman" w:hAnsi="Times New Roman" w:cs="Times New Roman"/>
      </w:rPr>
    </w:sdtEndPr>
    <w:sdtContent>
      <w:p w:rsidR="000F2F35" w:rsidRPr="00ED235E" w:rsidRDefault="000F2F35" w:rsidP="00ED235E">
        <w:pPr>
          <w:pStyle w:val="Stopka"/>
          <w:jc w:val="center"/>
          <w:rPr>
            <w:rFonts w:ascii="Times New Roman" w:hAnsi="Times New Roman" w:cs="Times New Roman"/>
          </w:rPr>
        </w:pPr>
        <w:r w:rsidRPr="00ED235E">
          <w:rPr>
            <w:rFonts w:ascii="Times New Roman" w:hAnsi="Times New Roman" w:cs="Times New Roman"/>
          </w:rPr>
          <w:fldChar w:fldCharType="begin"/>
        </w:r>
        <w:r w:rsidRPr="00ED235E">
          <w:rPr>
            <w:rFonts w:ascii="Times New Roman" w:hAnsi="Times New Roman" w:cs="Times New Roman"/>
          </w:rPr>
          <w:instrText>PAGE   \* MERGEFORMAT</w:instrText>
        </w:r>
        <w:r w:rsidRPr="00ED235E">
          <w:rPr>
            <w:rFonts w:ascii="Times New Roman" w:hAnsi="Times New Roman" w:cs="Times New Roman"/>
          </w:rPr>
          <w:fldChar w:fldCharType="separate"/>
        </w:r>
        <w:r w:rsidR="00C70D0D">
          <w:rPr>
            <w:rFonts w:ascii="Times New Roman" w:hAnsi="Times New Roman" w:cs="Times New Roman"/>
            <w:noProof/>
          </w:rPr>
          <w:t>3</w:t>
        </w:r>
        <w:r w:rsidRPr="00ED235E">
          <w:rPr>
            <w:rFonts w:ascii="Times New Roman" w:hAnsi="Times New Roman" w:cs="Times New Roman"/>
          </w:rPr>
          <w:fldChar w:fldCharType="end"/>
        </w:r>
      </w:p>
    </w:sdtContent>
  </w:sdt>
  <w:p w:rsidR="000F2F35" w:rsidRDefault="000F2F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C5" w:rsidRDefault="00B301C5" w:rsidP="000F2F35">
      <w:pPr>
        <w:spacing w:after="0" w:line="240" w:lineRule="auto"/>
      </w:pPr>
      <w:r>
        <w:separator/>
      </w:r>
    </w:p>
  </w:footnote>
  <w:footnote w:type="continuationSeparator" w:id="0">
    <w:p w:rsidR="00B301C5" w:rsidRDefault="00B301C5" w:rsidP="000F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974"/>
      <w:docPartObj>
        <w:docPartGallery w:val="Page Numbers (Top of Page)"/>
        <w:docPartUnique/>
      </w:docPartObj>
    </w:sdtPr>
    <w:sdtEndPr/>
    <w:sdtContent>
      <w:p w:rsidR="000F2F35" w:rsidRDefault="00B301C5">
        <w:pPr>
          <w:pStyle w:val="Nagwek"/>
          <w:jc w:val="right"/>
        </w:pPr>
      </w:p>
    </w:sdtContent>
  </w:sdt>
  <w:p w:rsidR="000F2F35" w:rsidRDefault="000F2F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8A4"/>
    <w:multiLevelType w:val="hybridMultilevel"/>
    <w:tmpl w:val="AA04E800"/>
    <w:lvl w:ilvl="0" w:tplc="26F27F8E">
      <w:start w:val="1"/>
      <w:numFmt w:val="decimal"/>
      <w:lvlText w:val="%1."/>
      <w:lvlJc w:val="left"/>
      <w:pPr>
        <w:ind w:left="720" w:hanging="360"/>
      </w:pPr>
      <w:rPr>
        <w:rFonts w:hint="default"/>
        <w:color w:val="000000" w:themeColor="text1"/>
      </w:rPr>
    </w:lvl>
    <w:lvl w:ilvl="1" w:tplc="743215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54898"/>
    <w:multiLevelType w:val="hybridMultilevel"/>
    <w:tmpl w:val="EC7E61CE"/>
    <w:lvl w:ilvl="0" w:tplc="D9843A76">
      <w:start w:val="1"/>
      <w:numFmt w:val="decimal"/>
      <w:lvlText w:val="%1)"/>
      <w:lvlJc w:val="left"/>
      <w:pPr>
        <w:tabs>
          <w:tab w:val="num" w:pos="720"/>
        </w:tabs>
        <w:ind w:left="720" w:hanging="360"/>
      </w:pPr>
      <w:rPr>
        <w:color w:val="000000" w:themeColor="text1"/>
      </w:rPr>
    </w:lvl>
    <w:lvl w:ilvl="1" w:tplc="33F48D40" w:tentative="1">
      <w:start w:val="1"/>
      <w:numFmt w:val="decimal"/>
      <w:lvlText w:val="%2)"/>
      <w:lvlJc w:val="left"/>
      <w:pPr>
        <w:tabs>
          <w:tab w:val="num" w:pos="1440"/>
        </w:tabs>
        <w:ind w:left="1440" w:hanging="360"/>
      </w:pPr>
    </w:lvl>
    <w:lvl w:ilvl="2" w:tplc="3A74FCB0" w:tentative="1">
      <w:start w:val="1"/>
      <w:numFmt w:val="decimal"/>
      <w:lvlText w:val="%3)"/>
      <w:lvlJc w:val="left"/>
      <w:pPr>
        <w:tabs>
          <w:tab w:val="num" w:pos="2160"/>
        </w:tabs>
        <w:ind w:left="2160" w:hanging="360"/>
      </w:pPr>
    </w:lvl>
    <w:lvl w:ilvl="3" w:tplc="B9322568" w:tentative="1">
      <w:start w:val="1"/>
      <w:numFmt w:val="decimal"/>
      <w:lvlText w:val="%4)"/>
      <w:lvlJc w:val="left"/>
      <w:pPr>
        <w:tabs>
          <w:tab w:val="num" w:pos="2880"/>
        </w:tabs>
        <w:ind w:left="2880" w:hanging="360"/>
      </w:pPr>
    </w:lvl>
    <w:lvl w:ilvl="4" w:tplc="560ECD36" w:tentative="1">
      <w:start w:val="1"/>
      <w:numFmt w:val="decimal"/>
      <w:lvlText w:val="%5)"/>
      <w:lvlJc w:val="left"/>
      <w:pPr>
        <w:tabs>
          <w:tab w:val="num" w:pos="3600"/>
        </w:tabs>
        <w:ind w:left="3600" w:hanging="360"/>
      </w:pPr>
    </w:lvl>
    <w:lvl w:ilvl="5" w:tplc="1E3AE8FE" w:tentative="1">
      <w:start w:val="1"/>
      <w:numFmt w:val="decimal"/>
      <w:lvlText w:val="%6)"/>
      <w:lvlJc w:val="left"/>
      <w:pPr>
        <w:tabs>
          <w:tab w:val="num" w:pos="4320"/>
        </w:tabs>
        <w:ind w:left="4320" w:hanging="360"/>
      </w:pPr>
    </w:lvl>
    <w:lvl w:ilvl="6" w:tplc="DA3263EA" w:tentative="1">
      <w:start w:val="1"/>
      <w:numFmt w:val="decimal"/>
      <w:lvlText w:val="%7)"/>
      <w:lvlJc w:val="left"/>
      <w:pPr>
        <w:tabs>
          <w:tab w:val="num" w:pos="5040"/>
        </w:tabs>
        <w:ind w:left="5040" w:hanging="360"/>
      </w:pPr>
    </w:lvl>
    <w:lvl w:ilvl="7" w:tplc="6E3C6AF0" w:tentative="1">
      <w:start w:val="1"/>
      <w:numFmt w:val="decimal"/>
      <w:lvlText w:val="%8)"/>
      <w:lvlJc w:val="left"/>
      <w:pPr>
        <w:tabs>
          <w:tab w:val="num" w:pos="5760"/>
        </w:tabs>
        <w:ind w:left="5760" w:hanging="360"/>
      </w:pPr>
    </w:lvl>
    <w:lvl w:ilvl="8" w:tplc="FD6CC6B6" w:tentative="1">
      <w:start w:val="1"/>
      <w:numFmt w:val="decimal"/>
      <w:lvlText w:val="%9)"/>
      <w:lvlJc w:val="left"/>
      <w:pPr>
        <w:tabs>
          <w:tab w:val="num" w:pos="6480"/>
        </w:tabs>
        <w:ind w:left="6480" w:hanging="360"/>
      </w:pPr>
    </w:lvl>
  </w:abstractNum>
  <w:abstractNum w:abstractNumId="2" w15:restartNumberingAfterBreak="0">
    <w:nsid w:val="250027C7"/>
    <w:multiLevelType w:val="hybridMultilevel"/>
    <w:tmpl w:val="63169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FC2412"/>
    <w:multiLevelType w:val="hybridMultilevel"/>
    <w:tmpl w:val="E7F43554"/>
    <w:lvl w:ilvl="0" w:tplc="EB72FF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F1447C"/>
    <w:multiLevelType w:val="hybridMultilevel"/>
    <w:tmpl w:val="1FF21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F8F6F3D"/>
    <w:multiLevelType w:val="hybridMultilevel"/>
    <w:tmpl w:val="751AD95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482364"/>
    <w:multiLevelType w:val="hybridMultilevel"/>
    <w:tmpl w:val="F3F24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B52E53"/>
    <w:multiLevelType w:val="hybridMultilevel"/>
    <w:tmpl w:val="B37647BE"/>
    <w:lvl w:ilvl="0" w:tplc="26F27F8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62"/>
    <w:rsid w:val="00010E63"/>
    <w:rsid w:val="00020738"/>
    <w:rsid w:val="000316BF"/>
    <w:rsid w:val="00054456"/>
    <w:rsid w:val="000C599B"/>
    <w:rsid w:val="000F2F35"/>
    <w:rsid w:val="00105221"/>
    <w:rsid w:val="00126E9D"/>
    <w:rsid w:val="00183C09"/>
    <w:rsid w:val="00246201"/>
    <w:rsid w:val="003C63A2"/>
    <w:rsid w:val="00403B2B"/>
    <w:rsid w:val="0044604E"/>
    <w:rsid w:val="00483B1C"/>
    <w:rsid w:val="004A417A"/>
    <w:rsid w:val="00526D3C"/>
    <w:rsid w:val="0054634D"/>
    <w:rsid w:val="006E3BF7"/>
    <w:rsid w:val="00726DC4"/>
    <w:rsid w:val="00746316"/>
    <w:rsid w:val="008458F3"/>
    <w:rsid w:val="009321C2"/>
    <w:rsid w:val="009D7397"/>
    <w:rsid w:val="009E59CC"/>
    <w:rsid w:val="00A30B8C"/>
    <w:rsid w:val="00A6196B"/>
    <w:rsid w:val="00A85B2D"/>
    <w:rsid w:val="00A87C4E"/>
    <w:rsid w:val="00A91680"/>
    <w:rsid w:val="00A924CB"/>
    <w:rsid w:val="00AC0C16"/>
    <w:rsid w:val="00AC2482"/>
    <w:rsid w:val="00B301C5"/>
    <w:rsid w:val="00B91B2F"/>
    <w:rsid w:val="00BA7D62"/>
    <w:rsid w:val="00BB5657"/>
    <w:rsid w:val="00C657B2"/>
    <w:rsid w:val="00C70D0D"/>
    <w:rsid w:val="00C936C6"/>
    <w:rsid w:val="00D04E2A"/>
    <w:rsid w:val="00E3741B"/>
    <w:rsid w:val="00ED235E"/>
    <w:rsid w:val="00F263E6"/>
    <w:rsid w:val="00F56DFF"/>
    <w:rsid w:val="00F57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B60CB-16E3-4A8F-8CB9-9221D5C7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7D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A7D62"/>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C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2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F35"/>
  </w:style>
  <w:style w:type="paragraph" w:styleId="Stopka">
    <w:name w:val="footer"/>
    <w:basedOn w:val="Normalny"/>
    <w:link w:val="StopkaZnak"/>
    <w:uiPriority w:val="99"/>
    <w:unhideWhenUsed/>
    <w:rsid w:val="000F2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4043">
      <w:bodyDiv w:val="1"/>
      <w:marLeft w:val="0"/>
      <w:marRight w:val="0"/>
      <w:marTop w:val="0"/>
      <w:marBottom w:val="0"/>
      <w:divBdr>
        <w:top w:val="none" w:sz="0" w:space="0" w:color="auto"/>
        <w:left w:val="none" w:sz="0" w:space="0" w:color="auto"/>
        <w:bottom w:val="none" w:sz="0" w:space="0" w:color="auto"/>
        <w:right w:val="none" w:sz="0" w:space="0" w:color="auto"/>
      </w:divBdr>
    </w:div>
    <w:div w:id="1800756713">
      <w:bodyDiv w:val="1"/>
      <w:marLeft w:val="0"/>
      <w:marRight w:val="0"/>
      <w:marTop w:val="0"/>
      <w:marBottom w:val="0"/>
      <w:divBdr>
        <w:top w:val="none" w:sz="0" w:space="0" w:color="auto"/>
        <w:left w:val="none" w:sz="0" w:space="0" w:color="auto"/>
        <w:bottom w:val="none" w:sz="0" w:space="0" w:color="auto"/>
        <w:right w:val="none" w:sz="0" w:space="0" w:color="auto"/>
      </w:divBdr>
      <w:divsChild>
        <w:div w:id="522284701">
          <w:marLeft w:val="547"/>
          <w:marRight w:val="0"/>
          <w:marTop w:val="200"/>
          <w:marBottom w:val="0"/>
          <w:divBdr>
            <w:top w:val="none" w:sz="0" w:space="0" w:color="auto"/>
            <w:left w:val="none" w:sz="0" w:space="0" w:color="auto"/>
            <w:bottom w:val="none" w:sz="0" w:space="0" w:color="auto"/>
            <w:right w:val="none" w:sz="0" w:space="0" w:color="auto"/>
          </w:divBdr>
        </w:div>
        <w:div w:id="1311401855">
          <w:marLeft w:val="547"/>
          <w:marRight w:val="0"/>
          <w:marTop w:val="200"/>
          <w:marBottom w:val="0"/>
          <w:divBdr>
            <w:top w:val="none" w:sz="0" w:space="0" w:color="auto"/>
            <w:left w:val="none" w:sz="0" w:space="0" w:color="auto"/>
            <w:bottom w:val="none" w:sz="0" w:space="0" w:color="auto"/>
            <w:right w:val="none" w:sz="0" w:space="0" w:color="auto"/>
          </w:divBdr>
        </w:div>
        <w:div w:id="1080375016">
          <w:marLeft w:val="547"/>
          <w:marRight w:val="0"/>
          <w:marTop w:val="200"/>
          <w:marBottom w:val="0"/>
          <w:divBdr>
            <w:top w:val="none" w:sz="0" w:space="0" w:color="auto"/>
            <w:left w:val="none" w:sz="0" w:space="0" w:color="auto"/>
            <w:bottom w:val="none" w:sz="0" w:space="0" w:color="auto"/>
            <w:right w:val="none" w:sz="0" w:space="0" w:color="auto"/>
          </w:divBdr>
        </w:div>
        <w:div w:id="2116628883">
          <w:marLeft w:val="547"/>
          <w:marRight w:val="0"/>
          <w:marTop w:val="200"/>
          <w:marBottom w:val="0"/>
          <w:divBdr>
            <w:top w:val="none" w:sz="0" w:space="0" w:color="auto"/>
            <w:left w:val="none" w:sz="0" w:space="0" w:color="auto"/>
            <w:bottom w:val="none" w:sz="0" w:space="0" w:color="auto"/>
            <w:right w:val="none" w:sz="0" w:space="0" w:color="auto"/>
          </w:divBdr>
        </w:div>
        <w:div w:id="3952485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1805</Words>
  <Characters>10832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Milena</dc:creator>
  <cp:keywords/>
  <dc:description/>
  <cp:lastModifiedBy>Adamczak Beata</cp:lastModifiedBy>
  <cp:revision>5</cp:revision>
  <dcterms:created xsi:type="dcterms:W3CDTF">2021-01-15T12:41:00Z</dcterms:created>
  <dcterms:modified xsi:type="dcterms:W3CDTF">2021-02-26T09:03:00Z</dcterms:modified>
</cp:coreProperties>
</file>