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FE" w:rsidRPr="00FA11FE" w:rsidRDefault="00FA11FE" w:rsidP="00FA11FE">
      <w:pPr>
        <w:spacing w:after="24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Ogłoszenie nr 756568-N-2020 z dnia 30.11.2020 r. </w:t>
      </w:r>
    </w:p>
    <w:p w:rsidR="00FA11FE" w:rsidRPr="00FA11FE" w:rsidRDefault="00FA11FE" w:rsidP="00FA11FE">
      <w:pPr>
        <w:spacing w:after="0" w:line="240" w:lineRule="auto"/>
        <w:jc w:val="center"/>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Akademia Marynarki Wojennej im. Bohaterów Westerplatte: Dostawa różnych produktów żywnościowych</w:t>
      </w:r>
      <w:r w:rsidRPr="00FA11FE">
        <w:rPr>
          <w:rFonts w:ascii="Times New Roman" w:eastAsia="Times New Roman" w:hAnsi="Times New Roman" w:cs="Times New Roman"/>
          <w:sz w:val="24"/>
          <w:szCs w:val="24"/>
          <w:lang w:eastAsia="pl-PL"/>
        </w:rPr>
        <w:br/>
        <w:t xml:space="preserve">OGŁOSZENIE O ZAMÓWIENIU - Dostawy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Zamieszczanie ogłoszenia:</w:t>
      </w:r>
      <w:r w:rsidRPr="00FA11FE">
        <w:rPr>
          <w:rFonts w:ascii="Times New Roman" w:eastAsia="Times New Roman" w:hAnsi="Times New Roman" w:cs="Times New Roman"/>
          <w:sz w:val="24"/>
          <w:szCs w:val="24"/>
          <w:lang w:eastAsia="pl-PL"/>
        </w:rPr>
        <w:t xml:space="preserve"> Zamieszczanie obowiązkowe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Ogłoszenie dotyczy:</w:t>
      </w:r>
      <w:r w:rsidRPr="00FA11FE">
        <w:rPr>
          <w:rFonts w:ascii="Times New Roman" w:eastAsia="Times New Roman" w:hAnsi="Times New Roman" w:cs="Times New Roman"/>
          <w:sz w:val="24"/>
          <w:szCs w:val="24"/>
          <w:lang w:eastAsia="pl-PL"/>
        </w:rPr>
        <w:t xml:space="preserve"> Zamówienia publicznego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Nazwa projektu lub programu</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11FE">
        <w:rPr>
          <w:rFonts w:ascii="Times New Roman" w:eastAsia="Times New Roman" w:hAnsi="Times New Roman" w:cs="Times New Roman"/>
          <w:sz w:val="24"/>
          <w:szCs w:val="24"/>
          <w:lang w:eastAsia="pl-PL"/>
        </w:rPr>
        <w:t>Pzp</w:t>
      </w:r>
      <w:proofErr w:type="spellEnd"/>
      <w:r w:rsidRPr="00FA11F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u w:val="single"/>
          <w:lang w:eastAsia="pl-PL"/>
        </w:rPr>
        <w:t>SEKCJA I: ZAMAWIAJĄCY</w:t>
      </w:r>
      <w:r w:rsidRPr="00FA11FE">
        <w:rPr>
          <w:rFonts w:ascii="Times New Roman" w:eastAsia="Times New Roman" w:hAnsi="Times New Roman" w:cs="Times New Roman"/>
          <w:sz w:val="24"/>
          <w:szCs w:val="24"/>
          <w:lang w:eastAsia="pl-PL"/>
        </w:rPr>
        <w:t xml:space="preserv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Postępowanie przeprowadza centralny zamawiający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Informacje na temat podmiotu któremu zamawiający powierzył/powierzyli prowadzenie postępowania:</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Postępowanie jest przeprowadzane wspólnie przez zamawiających</w:t>
      </w:r>
      <w:r w:rsidRPr="00FA11FE">
        <w:rPr>
          <w:rFonts w:ascii="Times New Roman" w:eastAsia="Times New Roman" w:hAnsi="Times New Roman" w:cs="Times New Roman"/>
          <w:sz w:val="24"/>
          <w:szCs w:val="24"/>
          <w:lang w:eastAsia="pl-PL"/>
        </w:rPr>
        <w:t xml:space="preserv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Informacje dodatkowe:</w:t>
      </w:r>
      <w:r w:rsidRPr="00FA11FE">
        <w:rPr>
          <w:rFonts w:ascii="Times New Roman" w:eastAsia="Times New Roman" w:hAnsi="Times New Roman" w:cs="Times New Roman"/>
          <w:sz w:val="24"/>
          <w:szCs w:val="24"/>
          <w:lang w:eastAsia="pl-PL"/>
        </w:rPr>
        <w:t xml:space="preserv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I. 1) NAZWA I ADRES: </w:t>
      </w:r>
      <w:r w:rsidRPr="00FA11F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FA11FE">
        <w:rPr>
          <w:rFonts w:ascii="Times New Roman" w:eastAsia="Times New Roman" w:hAnsi="Times New Roman" w:cs="Times New Roman"/>
          <w:sz w:val="24"/>
          <w:szCs w:val="24"/>
          <w:lang w:eastAsia="pl-PL"/>
        </w:rPr>
        <w:br/>
        <w:t xml:space="preserve">Adres strony internetowej (URL): www.amw.gdynia.pl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lastRenderedPageBreak/>
        <w:t xml:space="preserve">Adres profilu nabywcy: www.amw.gdynia.pl </w:t>
      </w:r>
      <w:r w:rsidRPr="00FA11F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I. 2) RODZAJ ZAMAWIAJĄCEGO: </w:t>
      </w:r>
      <w:r w:rsidRPr="00FA11FE">
        <w:rPr>
          <w:rFonts w:ascii="Times New Roman" w:eastAsia="Times New Roman" w:hAnsi="Times New Roman" w:cs="Times New Roman"/>
          <w:sz w:val="24"/>
          <w:szCs w:val="24"/>
          <w:lang w:eastAsia="pl-PL"/>
        </w:rPr>
        <w:t xml:space="preserve">Inny (proszę określić): </w:t>
      </w:r>
      <w:r w:rsidRPr="00FA11FE">
        <w:rPr>
          <w:rFonts w:ascii="Times New Roman" w:eastAsia="Times New Roman" w:hAnsi="Times New Roman" w:cs="Times New Roman"/>
          <w:sz w:val="24"/>
          <w:szCs w:val="24"/>
          <w:lang w:eastAsia="pl-PL"/>
        </w:rPr>
        <w:br/>
        <w:t xml:space="preserve">Uczelnia publiczna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I.3) WSPÓLNE UDZIELANIE ZAMÓWIENIA </w:t>
      </w:r>
      <w:r w:rsidRPr="00FA11FE">
        <w:rPr>
          <w:rFonts w:ascii="Times New Roman" w:eastAsia="Times New Roman" w:hAnsi="Times New Roman" w:cs="Times New Roman"/>
          <w:b/>
          <w:bCs/>
          <w:i/>
          <w:iCs/>
          <w:sz w:val="24"/>
          <w:szCs w:val="24"/>
          <w:lang w:eastAsia="pl-PL"/>
        </w:rPr>
        <w:t>(jeżeli dotyczy)</w:t>
      </w:r>
      <w:r w:rsidRPr="00FA11FE">
        <w:rPr>
          <w:rFonts w:ascii="Times New Roman" w:eastAsia="Times New Roman" w:hAnsi="Times New Roman" w:cs="Times New Roman"/>
          <w:b/>
          <w:bCs/>
          <w:sz w:val="24"/>
          <w:szCs w:val="24"/>
          <w:lang w:eastAsia="pl-PL"/>
        </w:rPr>
        <w:t xml:space="preserv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I.4) KOMUNIKACJA: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11FE">
        <w:rPr>
          <w:rFonts w:ascii="Times New Roman" w:eastAsia="Times New Roman" w:hAnsi="Times New Roman" w:cs="Times New Roman"/>
          <w:sz w:val="24"/>
          <w:szCs w:val="24"/>
          <w:lang w:eastAsia="pl-PL"/>
        </w:rPr>
        <w:t xml:space="preserv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Tak </w:t>
      </w:r>
      <w:r w:rsidRPr="00FA11FE">
        <w:rPr>
          <w:rFonts w:ascii="Times New Roman" w:eastAsia="Times New Roman" w:hAnsi="Times New Roman" w:cs="Times New Roman"/>
          <w:sz w:val="24"/>
          <w:szCs w:val="24"/>
          <w:lang w:eastAsia="pl-PL"/>
        </w:rPr>
        <w:br/>
        <w:t xml:space="preserve">www.amw.gdynia.pl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Tak </w:t>
      </w:r>
      <w:r w:rsidRPr="00FA11FE">
        <w:rPr>
          <w:rFonts w:ascii="Times New Roman" w:eastAsia="Times New Roman" w:hAnsi="Times New Roman" w:cs="Times New Roman"/>
          <w:sz w:val="24"/>
          <w:szCs w:val="24"/>
          <w:lang w:eastAsia="pl-PL"/>
        </w:rPr>
        <w:br/>
        <w:t xml:space="preserve">www.amw.gdynia.pl; https://platformazakupowa.pl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Oferty lub wnioski o dopuszczenie do udziału w postępowaniu należy przesyłać:</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Elektronicznie</w:t>
      </w:r>
      <w:r w:rsidRPr="00FA11FE">
        <w:rPr>
          <w:rFonts w:ascii="Times New Roman" w:eastAsia="Times New Roman" w:hAnsi="Times New Roman" w:cs="Times New Roman"/>
          <w:sz w:val="24"/>
          <w:szCs w:val="24"/>
          <w:lang w:eastAsia="pl-PL"/>
        </w:rPr>
        <w:t xml:space="preserv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Tak </w:t>
      </w:r>
      <w:r w:rsidRPr="00FA11FE">
        <w:rPr>
          <w:rFonts w:ascii="Times New Roman" w:eastAsia="Times New Roman" w:hAnsi="Times New Roman" w:cs="Times New Roman"/>
          <w:sz w:val="24"/>
          <w:szCs w:val="24"/>
          <w:lang w:eastAsia="pl-PL"/>
        </w:rPr>
        <w:br/>
        <w:t xml:space="preserve">adres </w:t>
      </w:r>
      <w:r w:rsidRPr="00FA11FE">
        <w:rPr>
          <w:rFonts w:ascii="Times New Roman" w:eastAsia="Times New Roman" w:hAnsi="Times New Roman" w:cs="Times New Roman"/>
          <w:sz w:val="24"/>
          <w:szCs w:val="24"/>
          <w:lang w:eastAsia="pl-PL"/>
        </w:rPr>
        <w:br/>
        <w:t xml:space="preserve">https://platformazakupowa.pl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t xml:space="preserve">Tak </w:t>
      </w:r>
      <w:r w:rsidRPr="00FA11FE">
        <w:rPr>
          <w:rFonts w:ascii="Times New Roman" w:eastAsia="Times New Roman" w:hAnsi="Times New Roman" w:cs="Times New Roman"/>
          <w:sz w:val="24"/>
          <w:szCs w:val="24"/>
          <w:lang w:eastAsia="pl-PL"/>
        </w:rPr>
        <w:br/>
        <w:t xml:space="preserve">Inny sposób: </w:t>
      </w:r>
      <w:r w:rsidRPr="00FA11FE">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t xml:space="preserve">Nie </w:t>
      </w:r>
      <w:r w:rsidRPr="00FA11FE">
        <w:rPr>
          <w:rFonts w:ascii="Times New Roman" w:eastAsia="Times New Roman" w:hAnsi="Times New Roman" w:cs="Times New Roman"/>
          <w:sz w:val="24"/>
          <w:szCs w:val="24"/>
          <w:lang w:eastAsia="pl-PL"/>
        </w:rPr>
        <w:br/>
        <w:t xml:space="preserve">Inny sposób: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Adres: </w:t>
      </w:r>
      <w:r w:rsidRPr="00FA11FE">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lastRenderedPageBreak/>
        <w:br/>
      </w:r>
      <w:r w:rsidRPr="00FA11F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11FE">
        <w:rPr>
          <w:rFonts w:ascii="Times New Roman" w:eastAsia="Times New Roman" w:hAnsi="Times New Roman" w:cs="Times New Roman"/>
          <w:sz w:val="24"/>
          <w:szCs w:val="24"/>
          <w:lang w:eastAsia="pl-PL"/>
        </w:rPr>
        <w:t xml:space="preserv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r w:rsidRPr="00FA11F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u w:val="single"/>
          <w:lang w:eastAsia="pl-PL"/>
        </w:rPr>
        <w:t xml:space="preserve">SEKCJA II: PRZEDMIOT ZAMÓWIENIA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II.1) Nazwa nadana zamówieniu przez zamawiającego: </w:t>
      </w:r>
      <w:r w:rsidRPr="00FA11FE">
        <w:rPr>
          <w:rFonts w:ascii="Times New Roman" w:eastAsia="Times New Roman" w:hAnsi="Times New Roman" w:cs="Times New Roman"/>
          <w:sz w:val="24"/>
          <w:szCs w:val="24"/>
          <w:lang w:eastAsia="pl-PL"/>
        </w:rPr>
        <w:t xml:space="preserve">Dostawa różnych produktów żywnościowych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Numer referencyjny: </w:t>
      </w:r>
      <w:r w:rsidRPr="00FA11FE">
        <w:rPr>
          <w:rFonts w:ascii="Times New Roman" w:eastAsia="Times New Roman" w:hAnsi="Times New Roman" w:cs="Times New Roman"/>
          <w:sz w:val="24"/>
          <w:szCs w:val="24"/>
          <w:lang w:eastAsia="pl-PL"/>
        </w:rPr>
        <w:t xml:space="preserve">123/ZP/20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11FE" w:rsidRPr="00FA11FE" w:rsidRDefault="00FA11FE" w:rsidP="00FA11FE">
      <w:pPr>
        <w:spacing w:after="0" w:line="240" w:lineRule="auto"/>
        <w:jc w:val="both"/>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II.2) Rodzaj zamówienia: </w:t>
      </w:r>
      <w:r w:rsidRPr="00FA11FE">
        <w:rPr>
          <w:rFonts w:ascii="Times New Roman" w:eastAsia="Times New Roman" w:hAnsi="Times New Roman" w:cs="Times New Roman"/>
          <w:sz w:val="24"/>
          <w:szCs w:val="24"/>
          <w:lang w:eastAsia="pl-PL"/>
        </w:rPr>
        <w:t xml:space="preserve">Dostawy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II.3) Informacja o możliwości składania ofert częściowych</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t xml:space="preserve">Zamówienie podzielone jest na części: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Oferty lub wnioski o dopuszczenie do udziału w postępowaniu można składać w odniesieniu do:</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II.4) Krótki opis przedmiotu zamówienia </w:t>
      </w:r>
      <w:r w:rsidRPr="00FA11F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11F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11FE">
        <w:rPr>
          <w:rFonts w:ascii="Times New Roman" w:eastAsia="Times New Roman" w:hAnsi="Times New Roman" w:cs="Times New Roman"/>
          <w:sz w:val="24"/>
          <w:szCs w:val="24"/>
          <w:lang w:eastAsia="pl-PL"/>
        </w:rPr>
        <w:t xml:space="preserve">Barszcz biały </w:t>
      </w:r>
      <w:proofErr w:type="spellStart"/>
      <w:r w:rsidRPr="00FA11FE">
        <w:rPr>
          <w:rFonts w:ascii="Times New Roman" w:eastAsia="Times New Roman" w:hAnsi="Times New Roman" w:cs="Times New Roman"/>
          <w:sz w:val="24"/>
          <w:szCs w:val="24"/>
          <w:lang w:eastAsia="pl-PL"/>
        </w:rPr>
        <w:t>koncetrat</w:t>
      </w:r>
      <w:proofErr w:type="spellEnd"/>
      <w:r w:rsidRPr="00FA11FE">
        <w:rPr>
          <w:rFonts w:ascii="Times New Roman" w:eastAsia="Times New Roman" w:hAnsi="Times New Roman" w:cs="Times New Roman"/>
          <w:sz w:val="24"/>
          <w:szCs w:val="24"/>
          <w:lang w:eastAsia="pl-PL"/>
        </w:rPr>
        <w:t xml:space="preserve"> kg 120 Barszcz czerwony koncentrat kg 120 Baton typu Kinder </w:t>
      </w:r>
      <w:proofErr w:type="spellStart"/>
      <w:r w:rsidRPr="00FA11FE">
        <w:rPr>
          <w:rFonts w:ascii="Times New Roman" w:eastAsia="Times New Roman" w:hAnsi="Times New Roman" w:cs="Times New Roman"/>
          <w:sz w:val="24"/>
          <w:szCs w:val="24"/>
          <w:lang w:eastAsia="pl-PL"/>
        </w:rPr>
        <w:t>Bueno</w:t>
      </w:r>
      <w:proofErr w:type="spellEnd"/>
      <w:r w:rsidRPr="00FA11FE">
        <w:rPr>
          <w:rFonts w:ascii="Times New Roman" w:eastAsia="Times New Roman" w:hAnsi="Times New Roman" w:cs="Times New Roman"/>
          <w:sz w:val="24"/>
          <w:szCs w:val="24"/>
          <w:lang w:eastAsia="pl-PL"/>
        </w:rPr>
        <w:t xml:space="preserve"> kg 600 Baton typu "Bounty" (a' 57 g) kg 200 Baton typu "Mars" a' 47g kg 200 Baton typu "3Bit" (a' 51 g) kg 320 Baton typu "</w:t>
      </w:r>
      <w:proofErr w:type="spellStart"/>
      <w:r w:rsidRPr="00FA11FE">
        <w:rPr>
          <w:rFonts w:ascii="Times New Roman" w:eastAsia="Times New Roman" w:hAnsi="Times New Roman" w:cs="Times New Roman"/>
          <w:sz w:val="24"/>
          <w:szCs w:val="24"/>
          <w:lang w:eastAsia="pl-PL"/>
        </w:rPr>
        <w:t>Musli</w:t>
      </w:r>
      <w:proofErr w:type="spellEnd"/>
      <w:r w:rsidRPr="00FA11FE">
        <w:rPr>
          <w:rFonts w:ascii="Times New Roman" w:eastAsia="Times New Roman" w:hAnsi="Times New Roman" w:cs="Times New Roman"/>
          <w:sz w:val="24"/>
          <w:szCs w:val="24"/>
          <w:lang w:eastAsia="pl-PL"/>
        </w:rPr>
        <w:t>" z owocami lub orzechami kg 360 Baton typu "</w:t>
      </w:r>
      <w:proofErr w:type="spellStart"/>
      <w:r w:rsidRPr="00FA11FE">
        <w:rPr>
          <w:rFonts w:ascii="Times New Roman" w:eastAsia="Times New Roman" w:hAnsi="Times New Roman" w:cs="Times New Roman"/>
          <w:sz w:val="24"/>
          <w:szCs w:val="24"/>
          <w:lang w:eastAsia="pl-PL"/>
        </w:rPr>
        <w:t>Snickers</w:t>
      </w:r>
      <w:proofErr w:type="spellEnd"/>
      <w:r w:rsidRPr="00FA11FE">
        <w:rPr>
          <w:rFonts w:ascii="Times New Roman" w:eastAsia="Times New Roman" w:hAnsi="Times New Roman" w:cs="Times New Roman"/>
          <w:sz w:val="24"/>
          <w:szCs w:val="24"/>
          <w:lang w:eastAsia="pl-PL"/>
        </w:rPr>
        <w:t>" a' 55g kg 200 Baton typu "</w:t>
      </w:r>
      <w:proofErr w:type="spellStart"/>
      <w:r w:rsidRPr="00FA11FE">
        <w:rPr>
          <w:rFonts w:ascii="Times New Roman" w:eastAsia="Times New Roman" w:hAnsi="Times New Roman" w:cs="Times New Roman"/>
          <w:sz w:val="24"/>
          <w:szCs w:val="24"/>
          <w:lang w:eastAsia="pl-PL"/>
        </w:rPr>
        <w:t>Twix</w:t>
      </w:r>
      <w:proofErr w:type="spellEnd"/>
      <w:r w:rsidRPr="00FA11FE">
        <w:rPr>
          <w:rFonts w:ascii="Times New Roman" w:eastAsia="Times New Roman" w:hAnsi="Times New Roman" w:cs="Times New Roman"/>
          <w:sz w:val="24"/>
          <w:szCs w:val="24"/>
          <w:lang w:eastAsia="pl-PL"/>
        </w:rPr>
        <w:t xml:space="preserve">" a'51g kg 320 Batony typu "Lion" ok. a’45 kg 380 Bazylia suszona kg 12 Bulion drobiowo-wołowy kg 200 Chałwa a'100g kg 240 Chili w proszku kg 20 Chipsy typu </w:t>
      </w:r>
      <w:proofErr w:type="spellStart"/>
      <w:r w:rsidRPr="00FA11FE">
        <w:rPr>
          <w:rFonts w:ascii="Times New Roman" w:eastAsia="Times New Roman" w:hAnsi="Times New Roman" w:cs="Times New Roman"/>
          <w:sz w:val="24"/>
          <w:szCs w:val="24"/>
          <w:lang w:eastAsia="pl-PL"/>
        </w:rPr>
        <w:t>Lays</w:t>
      </w:r>
      <w:proofErr w:type="spellEnd"/>
      <w:r w:rsidRPr="00FA11FE">
        <w:rPr>
          <w:rFonts w:ascii="Times New Roman" w:eastAsia="Times New Roman" w:hAnsi="Times New Roman" w:cs="Times New Roman"/>
          <w:sz w:val="24"/>
          <w:szCs w:val="24"/>
          <w:lang w:eastAsia="pl-PL"/>
        </w:rPr>
        <w:t xml:space="preserve"> (a' 150 g) kg 400 Chrzan tarty kg 290 Ciastka delicje w czekoladzie opakowanie max 500 g kg 80 Ciastka kruche z cukrem a' 500 g kg 80 Ciastka z ziarnami typu </w:t>
      </w:r>
      <w:proofErr w:type="spellStart"/>
      <w:r w:rsidRPr="00FA11FE">
        <w:rPr>
          <w:rFonts w:ascii="Times New Roman" w:eastAsia="Times New Roman" w:hAnsi="Times New Roman" w:cs="Times New Roman"/>
          <w:sz w:val="24"/>
          <w:szCs w:val="24"/>
          <w:lang w:eastAsia="pl-PL"/>
        </w:rPr>
        <w:t>belVita</w:t>
      </w:r>
      <w:proofErr w:type="spellEnd"/>
      <w:r w:rsidRPr="00FA11FE">
        <w:rPr>
          <w:rFonts w:ascii="Times New Roman" w:eastAsia="Times New Roman" w:hAnsi="Times New Roman" w:cs="Times New Roman"/>
          <w:sz w:val="24"/>
          <w:szCs w:val="24"/>
          <w:lang w:eastAsia="pl-PL"/>
        </w:rPr>
        <w:t xml:space="preserve"> a'50 g kg 800 Cukier kg 6 100 Cukierki czekoladowe typu mieszanka wedlowska kg 240 Curry kg 12 Cynamon kg 12 Czekolada mleczna gorzka kg 160 Czekolada mleczna z orzechami typu "Wedel" a'100g kg 240 Czekolada pełna mleczna typu "Wedel" a'100g kg 240 Czekolada typu "Milka" kg 550 Czekolada z orzechami typu "Milka" kg 550 Ćwikła z chrzanem kg 40 Daktyle a' 100-250 g kg 60 Dżem brzoskwiniowy kg 1 200 Dżem czarna porzeczka </w:t>
      </w:r>
      <w:proofErr w:type="spellStart"/>
      <w:r w:rsidRPr="00FA11FE">
        <w:rPr>
          <w:rFonts w:ascii="Times New Roman" w:eastAsia="Times New Roman" w:hAnsi="Times New Roman" w:cs="Times New Roman"/>
          <w:sz w:val="24"/>
          <w:szCs w:val="24"/>
          <w:lang w:eastAsia="pl-PL"/>
        </w:rPr>
        <w:t>wysokosłodzony</w:t>
      </w:r>
      <w:proofErr w:type="spellEnd"/>
      <w:r w:rsidRPr="00FA11FE">
        <w:rPr>
          <w:rFonts w:ascii="Times New Roman" w:eastAsia="Times New Roman" w:hAnsi="Times New Roman" w:cs="Times New Roman"/>
          <w:sz w:val="24"/>
          <w:szCs w:val="24"/>
          <w:lang w:eastAsia="pl-PL"/>
        </w:rPr>
        <w:t xml:space="preserve"> kg 1 600 Dżem truskawkowy </w:t>
      </w:r>
      <w:proofErr w:type="spellStart"/>
      <w:r w:rsidRPr="00FA11FE">
        <w:rPr>
          <w:rFonts w:ascii="Times New Roman" w:eastAsia="Times New Roman" w:hAnsi="Times New Roman" w:cs="Times New Roman"/>
          <w:sz w:val="24"/>
          <w:szCs w:val="24"/>
          <w:lang w:eastAsia="pl-PL"/>
        </w:rPr>
        <w:t>wysokosłodzony</w:t>
      </w:r>
      <w:proofErr w:type="spellEnd"/>
      <w:r w:rsidRPr="00FA11FE">
        <w:rPr>
          <w:rFonts w:ascii="Times New Roman" w:eastAsia="Times New Roman" w:hAnsi="Times New Roman" w:cs="Times New Roman"/>
          <w:sz w:val="24"/>
          <w:szCs w:val="24"/>
          <w:lang w:eastAsia="pl-PL"/>
        </w:rPr>
        <w:t xml:space="preserve"> kg 1 500 Fasola kg 1 200 Figi suszone (a' 100-200 g) kg 40 Frytki typu </w:t>
      </w:r>
      <w:proofErr w:type="spellStart"/>
      <w:r w:rsidRPr="00FA11FE">
        <w:rPr>
          <w:rFonts w:ascii="Times New Roman" w:eastAsia="Times New Roman" w:hAnsi="Times New Roman" w:cs="Times New Roman"/>
          <w:sz w:val="24"/>
          <w:szCs w:val="24"/>
          <w:lang w:eastAsia="pl-PL"/>
        </w:rPr>
        <w:t>aviko</w:t>
      </w:r>
      <w:proofErr w:type="spellEnd"/>
      <w:r w:rsidRPr="00FA11FE">
        <w:rPr>
          <w:rFonts w:ascii="Times New Roman" w:eastAsia="Times New Roman" w:hAnsi="Times New Roman" w:cs="Times New Roman"/>
          <w:sz w:val="24"/>
          <w:szCs w:val="24"/>
          <w:lang w:eastAsia="pl-PL"/>
        </w:rPr>
        <w:t xml:space="preserve"> klasyczne proste do pieca z ziemniaków a' 2,0 - 2,5 kg </w:t>
      </w:r>
      <w:proofErr w:type="spellStart"/>
      <w:r w:rsidRPr="00FA11FE">
        <w:rPr>
          <w:rFonts w:ascii="Times New Roman" w:eastAsia="Times New Roman" w:hAnsi="Times New Roman" w:cs="Times New Roman"/>
          <w:sz w:val="24"/>
          <w:szCs w:val="24"/>
          <w:lang w:eastAsia="pl-PL"/>
        </w:rPr>
        <w:t>kg</w:t>
      </w:r>
      <w:proofErr w:type="spellEnd"/>
      <w:r w:rsidRPr="00FA11FE">
        <w:rPr>
          <w:rFonts w:ascii="Times New Roman" w:eastAsia="Times New Roman" w:hAnsi="Times New Roman" w:cs="Times New Roman"/>
          <w:sz w:val="24"/>
          <w:szCs w:val="24"/>
          <w:lang w:eastAsia="pl-PL"/>
        </w:rPr>
        <w:t xml:space="preserve"> 2000 Gałka muszkatołowa kg 7 </w:t>
      </w:r>
      <w:proofErr w:type="spellStart"/>
      <w:r w:rsidRPr="00FA11FE">
        <w:rPr>
          <w:rFonts w:ascii="Times New Roman" w:eastAsia="Times New Roman" w:hAnsi="Times New Roman" w:cs="Times New Roman"/>
          <w:sz w:val="24"/>
          <w:szCs w:val="24"/>
          <w:lang w:eastAsia="pl-PL"/>
        </w:rPr>
        <w:t>Garam</w:t>
      </w:r>
      <w:proofErr w:type="spellEnd"/>
      <w:r w:rsidRPr="00FA11FE">
        <w:rPr>
          <w:rFonts w:ascii="Times New Roman" w:eastAsia="Times New Roman" w:hAnsi="Times New Roman" w:cs="Times New Roman"/>
          <w:sz w:val="24"/>
          <w:szCs w:val="24"/>
          <w:lang w:eastAsia="pl-PL"/>
        </w:rPr>
        <w:t xml:space="preserve"> </w:t>
      </w:r>
      <w:proofErr w:type="spellStart"/>
      <w:r w:rsidRPr="00FA11FE">
        <w:rPr>
          <w:rFonts w:ascii="Times New Roman" w:eastAsia="Times New Roman" w:hAnsi="Times New Roman" w:cs="Times New Roman"/>
          <w:sz w:val="24"/>
          <w:szCs w:val="24"/>
          <w:lang w:eastAsia="pl-PL"/>
        </w:rPr>
        <w:t>masala</w:t>
      </w:r>
      <w:proofErr w:type="spellEnd"/>
      <w:r w:rsidRPr="00FA11FE">
        <w:rPr>
          <w:rFonts w:ascii="Times New Roman" w:eastAsia="Times New Roman" w:hAnsi="Times New Roman" w:cs="Times New Roman"/>
          <w:sz w:val="24"/>
          <w:szCs w:val="24"/>
          <w:lang w:eastAsia="pl-PL"/>
        </w:rPr>
        <w:t xml:space="preserve"> kg 12 Goździki kg 7 Groch łuskany kg 1 000 Herbata </w:t>
      </w:r>
      <w:proofErr w:type="spellStart"/>
      <w:r w:rsidRPr="00FA11FE">
        <w:rPr>
          <w:rFonts w:ascii="Times New Roman" w:eastAsia="Times New Roman" w:hAnsi="Times New Roman" w:cs="Times New Roman"/>
          <w:sz w:val="24"/>
          <w:szCs w:val="24"/>
          <w:lang w:eastAsia="pl-PL"/>
        </w:rPr>
        <w:lastRenderedPageBreak/>
        <w:t>expresowa</w:t>
      </w:r>
      <w:proofErr w:type="spellEnd"/>
      <w:r w:rsidRPr="00FA11FE">
        <w:rPr>
          <w:rFonts w:ascii="Times New Roman" w:eastAsia="Times New Roman" w:hAnsi="Times New Roman" w:cs="Times New Roman"/>
          <w:sz w:val="24"/>
          <w:szCs w:val="24"/>
          <w:lang w:eastAsia="pl-PL"/>
        </w:rPr>
        <w:t xml:space="preserve"> typu "Lipton" </w:t>
      </w:r>
      <w:proofErr w:type="spellStart"/>
      <w:r w:rsidRPr="00FA11FE">
        <w:rPr>
          <w:rFonts w:ascii="Times New Roman" w:eastAsia="Times New Roman" w:hAnsi="Times New Roman" w:cs="Times New Roman"/>
          <w:sz w:val="24"/>
          <w:szCs w:val="24"/>
          <w:lang w:eastAsia="pl-PL"/>
        </w:rPr>
        <w:t>lux</w:t>
      </w:r>
      <w:proofErr w:type="spellEnd"/>
      <w:r w:rsidRPr="00FA11FE">
        <w:rPr>
          <w:rFonts w:ascii="Times New Roman" w:eastAsia="Times New Roman" w:hAnsi="Times New Roman" w:cs="Times New Roman"/>
          <w:sz w:val="24"/>
          <w:szCs w:val="24"/>
          <w:lang w:eastAsia="pl-PL"/>
        </w:rPr>
        <w:t xml:space="preserve"> kg 280 Herbata zielona saszetki kg 12 Herbatniki a'100 gr. kg 170 Herbatniki w czekoladzie typu "Maltanki" a'100 g kg 400 Humus - typu </w:t>
      </w:r>
      <w:proofErr w:type="spellStart"/>
      <w:r w:rsidRPr="00FA11FE">
        <w:rPr>
          <w:rFonts w:ascii="Times New Roman" w:eastAsia="Times New Roman" w:hAnsi="Times New Roman" w:cs="Times New Roman"/>
          <w:sz w:val="24"/>
          <w:szCs w:val="24"/>
          <w:lang w:eastAsia="pl-PL"/>
        </w:rPr>
        <w:t>Lisner</w:t>
      </w:r>
      <w:proofErr w:type="spellEnd"/>
      <w:r w:rsidRPr="00FA11FE">
        <w:rPr>
          <w:rFonts w:ascii="Times New Roman" w:eastAsia="Times New Roman" w:hAnsi="Times New Roman" w:cs="Times New Roman"/>
          <w:sz w:val="24"/>
          <w:szCs w:val="24"/>
          <w:lang w:eastAsia="pl-PL"/>
        </w:rPr>
        <w:t xml:space="preserve"> różne smaki (a' 80 g) kg 500 Imbir mielony kg 12 Kakao naturalne kg 20 Kakao rozpuszczalne (instant) kg 120 Kardamon kg 12 Kasz pęczak kg 400 Kasza </w:t>
      </w:r>
      <w:proofErr w:type="spellStart"/>
      <w:r w:rsidRPr="00FA11FE">
        <w:rPr>
          <w:rFonts w:ascii="Times New Roman" w:eastAsia="Times New Roman" w:hAnsi="Times New Roman" w:cs="Times New Roman"/>
          <w:sz w:val="24"/>
          <w:szCs w:val="24"/>
          <w:lang w:eastAsia="pl-PL"/>
        </w:rPr>
        <w:t>bulgur</w:t>
      </w:r>
      <w:proofErr w:type="spellEnd"/>
      <w:r w:rsidRPr="00FA11FE">
        <w:rPr>
          <w:rFonts w:ascii="Times New Roman" w:eastAsia="Times New Roman" w:hAnsi="Times New Roman" w:cs="Times New Roman"/>
          <w:sz w:val="24"/>
          <w:szCs w:val="24"/>
          <w:lang w:eastAsia="pl-PL"/>
        </w:rPr>
        <w:t xml:space="preserve"> kg 320 Kasza gryczana kg 480 Kasza </w:t>
      </w:r>
      <w:proofErr w:type="spellStart"/>
      <w:r w:rsidRPr="00FA11FE">
        <w:rPr>
          <w:rFonts w:ascii="Times New Roman" w:eastAsia="Times New Roman" w:hAnsi="Times New Roman" w:cs="Times New Roman"/>
          <w:sz w:val="24"/>
          <w:szCs w:val="24"/>
          <w:lang w:eastAsia="pl-PL"/>
        </w:rPr>
        <w:t>jęcz.perł</w:t>
      </w:r>
      <w:proofErr w:type="spellEnd"/>
      <w:r w:rsidRPr="00FA11FE">
        <w:rPr>
          <w:rFonts w:ascii="Times New Roman" w:eastAsia="Times New Roman" w:hAnsi="Times New Roman" w:cs="Times New Roman"/>
          <w:sz w:val="24"/>
          <w:szCs w:val="24"/>
          <w:lang w:eastAsia="pl-PL"/>
        </w:rPr>
        <w:t xml:space="preserve">. kg 1 000 Kasza kuskus kg 200 Kasza manna kg 80 Kawa 3 w 1 typu </w:t>
      </w:r>
      <w:proofErr w:type="spellStart"/>
      <w:r w:rsidRPr="00FA11FE">
        <w:rPr>
          <w:rFonts w:ascii="Times New Roman" w:eastAsia="Times New Roman" w:hAnsi="Times New Roman" w:cs="Times New Roman"/>
          <w:sz w:val="24"/>
          <w:szCs w:val="24"/>
          <w:lang w:eastAsia="pl-PL"/>
        </w:rPr>
        <w:t>Nescaffe</w:t>
      </w:r>
      <w:proofErr w:type="spellEnd"/>
      <w:r w:rsidRPr="00FA11FE">
        <w:rPr>
          <w:rFonts w:ascii="Times New Roman" w:eastAsia="Times New Roman" w:hAnsi="Times New Roman" w:cs="Times New Roman"/>
          <w:sz w:val="24"/>
          <w:szCs w:val="24"/>
          <w:lang w:eastAsia="pl-PL"/>
        </w:rPr>
        <w:t xml:space="preserve"> (saszetki a' 16g) kg 280 Kawa mielona typu "</w:t>
      </w:r>
      <w:proofErr w:type="spellStart"/>
      <w:r w:rsidRPr="00FA11FE">
        <w:rPr>
          <w:rFonts w:ascii="Times New Roman" w:eastAsia="Times New Roman" w:hAnsi="Times New Roman" w:cs="Times New Roman"/>
          <w:sz w:val="24"/>
          <w:szCs w:val="24"/>
          <w:lang w:eastAsia="pl-PL"/>
        </w:rPr>
        <w:t>Jakobs</w:t>
      </w:r>
      <w:proofErr w:type="spellEnd"/>
      <w:r w:rsidRPr="00FA11FE">
        <w:rPr>
          <w:rFonts w:ascii="Times New Roman" w:eastAsia="Times New Roman" w:hAnsi="Times New Roman" w:cs="Times New Roman"/>
          <w:sz w:val="24"/>
          <w:szCs w:val="24"/>
          <w:lang w:eastAsia="pl-PL"/>
        </w:rPr>
        <w:t xml:space="preserve">" kg 40 Kawa naturalna rozpuszczalna typu Nestle a’ 200 kg 200 Kawa zbożowa kg 20 Kawa ziarnista typu </w:t>
      </w:r>
      <w:proofErr w:type="spellStart"/>
      <w:r w:rsidRPr="00FA11FE">
        <w:rPr>
          <w:rFonts w:ascii="Times New Roman" w:eastAsia="Times New Roman" w:hAnsi="Times New Roman" w:cs="Times New Roman"/>
          <w:sz w:val="24"/>
          <w:szCs w:val="24"/>
          <w:lang w:eastAsia="pl-PL"/>
        </w:rPr>
        <w:t>Lavazza</w:t>
      </w:r>
      <w:proofErr w:type="spellEnd"/>
      <w:r w:rsidRPr="00FA11FE">
        <w:rPr>
          <w:rFonts w:ascii="Times New Roman" w:eastAsia="Times New Roman" w:hAnsi="Times New Roman" w:cs="Times New Roman"/>
          <w:sz w:val="24"/>
          <w:szCs w:val="24"/>
          <w:lang w:eastAsia="pl-PL"/>
        </w:rPr>
        <w:t xml:space="preserve"> </w:t>
      </w:r>
      <w:proofErr w:type="spellStart"/>
      <w:r w:rsidRPr="00FA11FE">
        <w:rPr>
          <w:rFonts w:ascii="Times New Roman" w:eastAsia="Times New Roman" w:hAnsi="Times New Roman" w:cs="Times New Roman"/>
          <w:sz w:val="24"/>
          <w:szCs w:val="24"/>
          <w:lang w:eastAsia="pl-PL"/>
        </w:rPr>
        <w:t>qualita</w:t>
      </w:r>
      <w:proofErr w:type="spellEnd"/>
      <w:r w:rsidRPr="00FA11FE">
        <w:rPr>
          <w:rFonts w:ascii="Times New Roman" w:eastAsia="Times New Roman" w:hAnsi="Times New Roman" w:cs="Times New Roman"/>
          <w:sz w:val="24"/>
          <w:szCs w:val="24"/>
          <w:lang w:eastAsia="pl-PL"/>
        </w:rPr>
        <w:t xml:space="preserve"> </w:t>
      </w:r>
      <w:proofErr w:type="spellStart"/>
      <w:r w:rsidRPr="00FA11FE">
        <w:rPr>
          <w:rFonts w:ascii="Times New Roman" w:eastAsia="Times New Roman" w:hAnsi="Times New Roman" w:cs="Times New Roman"/>
          <w:sz w:val="24"/>
          <w:szCs w:val="24"/>
          <w:lang w:eastAsia="pl-PL"/>
        </w:rPr>
        <w:t>oro</w:t>
      </w:r>
      <w:proofErr w:type="spellEnd"/>
      <w:r w:rsidRPr="00FA11FE">
        <w:rPr>
          <w:rFonts w:ascii="Times New Roman" w:eastAsia="Times New Roman" w:hAnsi="Times New Roman" w:cs="Times New Roman"/>
          <w:sz w:val="24"/>
          <w:szCs w:val="24"/>
          <w:lang w:eastAsia="pl-PL"/>
        </w:rPr>
        <w:t xml:space="preserve"> kg 20 Ketchup kg 800 Kmin rzymski kg 8 Kolendra mielona kg 12 Kompot czarna porzeczka L 800 Kompot śliwkowy L 200 Kompot truskawkowy L 200 Kompot wiśniowy L 400 Krakersy a' 108 g kg 40 Krem czekoladowy typu </w:t>
      </w:r>
      <w:proofErr w:type="spellStart"/>
      <w:r w:rsidRPr="00FA11FE">
        <w:rPr>
          <w:rFonts w:ascii="Times New Roman" w:eastAsia="Times New Roman" w:hAnsi="Times New Roman" w:cs="Times New Roman"/>
          <w:sz w:val="24"/>
          <w:szCs w:val="24"/>
          <w:lang w:eastAsia="pl-PL"/>
        </w:rPr>
        <w:t>Nutella</w:t>
      </w:r>
      <w:proofErr w:type="spellEnd"/>
      <w:r w:rsidRPr="00FA11FE">
        <w:rPr>
          <w:rFonts w:ascii="Times New Roman" w:eastAsia="Times New Roman" w:hAnsi="Times New Roman" w:cs="Times New Roman"/>
          <w:sz w:val="24"/>
          <w:szCs w:val="24"/>
          <w:lang w:eastAsia="pl-PL"/>
        </w:rPr>
        <w:t xml:space="preserve"> a' 20 g kg 800 Kruche babeczki solone a' 200g kg 40 Kurkuma kg 8 Kwasek cytrynowy kg 20 </w:t>
      </w:r>
      <w:proofErr w:type="spellStart"/>
      <w:r w:rsidRPr="00FA11FE">
        <w:rPr>
          <w:rFonts w:ascii="Times New Roman" w:eastAsia="Times New Roman" w:hAnsi="Times New Roman" w:cs="Times New Roman"/>
          <w:sz w:val="24"/>
          <w:szCs w:val="24"/>
          <w:lang w:eastAsia="pl-PL"/>
        </w:rPr>
        <w:t>Lecho</w:t>
      </w:r>
      <w:proofErr w:type="spellEnd"/>
      <w:r w:rsidRPr="00FA11FE">
        <w:rPr>
          <w:rFonts w:ascii="Times New Roman" w:eastAsia="Times New Roman" w:hAnsi="Times New Roman" w:cs="Times New Roman"/>
          <w:sz w:val="24"/>
          <w:szCs w:val="24"/>
          <w:lang w:eastAsia="pl-PL"/>
        </w:rPr>
        <w:t xml:space="preserve"> pieczarkowe kg 700 Liść laurowy kg 12 Majeranek kg 40 Majonez a'900g kg 400 Makaron </w:t>
      </w:r>
      <w:proofErr w:type="spellStart"/>
      <w:r w:rsidRPr="00FA11FE">
        <w:rPr>
          <w:rFonts w:ascii="Times New Roman" w:eastAsia="Times New Roman" w:hAnsi="Times New Roman" w:cs="Times New Roman"/>
          <w:sz w:val="24"/>
          <w:szCs w:val="24"/>
          <w:lang w:eastAsia="pl-PL"/>
        </w:rPr>
        <w:t>jajecz</w:t>
      </w:r>
      <w:proofErr w:type="spellEnd"/>
      <w:r w:rsidRPr="00FA11FE">
        <w:rPr>
          <w:rFonts w:ascii="Times New Roman" w:eastAsia="Times New Roman" w:hAnsi="Times New Roman" w:cs="Times New Roman"/>
          <w:sz w:val="24"/>
          <w:szCs w:val="24"/>
          <w:lang w:eastAsia="pl-PL"/>
        </w:rPr>
        <w:t xml:space="preserve">. kg 3 600 Mąka pszenna typ 500 kg 2 400 Mąka </w:t>
      </w:r>
      <w:proofErr w:type="spellStart"/>
      <w:r w:rsidRPr="00FA11FE">
        <w:rPr>
          <w:rFonts w:ascii="Times New Roman" w:eastAsia="Times New Roman" w:hAnsi="Times New Roman" w:cs="Times New Roman"/>
          <w:sz w:val="24"/>
          <w:szCs w:val="24"/>
          <w:lang w:eastAsia="pl-PL"/>
        </w:rPr>
        <w:t>ziemniacz</w:t>
      </w:r>
      <w:proofErr w:type="spellEnd"/>
      <w:r w:rsidRPr="00FA11FE">
        <w:rPr>
          <w:rFonts w:ascii="Times New Roman" w:eastAsia="Times New Roman" w:hAnsi="Times New Roman" w:cs="Times New Roman"/>
          <w:sz w:val="24"/>
          <w:szCs w:val="24"/>
          <w:lang w:eastAsia="pl-PL"/>
        </w:rPr>
        <w:t xml:space="preserve">. kg 160 Mieszanka studencka (bakalie) kg 320 Miód pszczeli 'a' 25g kg 800 Morele suszone a' 100 g kg 40 </w:t>
      </w:r>
      <w:proofErr w:type="spellStart"/>
      <w:r w:rsidRPr="00FA11FE">
        <w:rPr>
          <w:rFonts w:ascii="Times New Roman" w:eastAsia="Times New Roman" w:hAnsi="Times New Roman" w:cs="Times New Roman"/>
          <w:sz w:val="24"/>
          <w:szCs w:val="24"/>
          <w:lang w:eastAsia="pl-PL"/>
        </w:rPr>
        <w:t>Musli</w:t>
      </w:r>
      <w:proofErr w:type="spellEnd"/>
      <w:r w:rsidRPr="00FA11FE">
        <w:rPr>
          <w:rFonts w:ascii="Times New Roman" w:eastAsia="Times New Roman" w:hAnsi="Times New Roman" w:cs="Times New Roman"/>
          <w:sz w:val="24"/>
          <w:szCs w:val="24"/>
          <w:lang w:eastAsia="pl-PL"/>
        </w:rPr>
        <w:t xml:space="preserve"> z orzechami i owocami a'0,5 kg </w:t>
      </w:r>
      <w:proofErr w:type="spellStart"/>
      <w:r w:rsidRPr="00FA11FE">
        <w:rPr>
          <w:rFonts w:ascii="Times New Roman" w:eastAsia="Times New Roman" w:hAnsi="Times New Roman" w:cs="Times New Roman"/>
          <w:sz w:val="24"/>
          <w:szCs w:val="24"/>
          <w:lang w:eastAsia="pl-PL"/>
        </w:rPr>
        <w:t>kg</w:t>
      </w:r>
      <w:proofErr w:type="spellEnd"/>
      <w:r w:rsidRPr="00FA11FE">
        <w:rPr>
          <w:rFonts w:ascii="Times New Roman" w:eastAsia="Times New Roman" w:hAnsi="Times New Roman" w:cs="Times New Roman"/>
          <w:sz w:val="24"/>
          <w:szCs w:val="24"/>
          <w:lang w:eastAsia="pl-PL"/>
        </w:rPr>
        <w:t xml:space="preserve"> 200 Musztarda kg 1 200 Napój gazowany a'33 puszka typu "</w:t>
      </w:r>
      <w:proofErr w:type="spellStart"/>
      <w:r w:rsidRPr="00FA11FE">
        <w:rPr>
          <w:rFonts w:ascii="Times New Roman" w:eastAsia="Times New Roman" w:hAnsi="Times New Roman" w:cs="Times New Roman"/>
          <w:sz w:val="24"/>
          <w:szCs w:val="24"/>
          <w:lang w:eastAsia="pl-PL"/>
        </w:rPr>
        <w:t>Sprite</w:t>
      </w:r>
      <w:proofErr w:type="spellEnd"/>
      <w:r w:rsidRPr="00FA11FE">
        <w:rPr>
          <w:rFonts w:ascii="Times New Roman" w:eastAsia="Times New Roman" w:hAnsi="Times New Roman" w:cs="Times New Roman"/>
          <w:sz w:val="24"/>
          <w:szCs w:val="24"/>
          <w:lang w:eastAsia="pl-PL"/>
        </w:rPr>
        <w:t xml:space="preserve">" L 2 000 Napój gazowany typu Coca-cola puszki (a' 0,33 l) L 8 000 Napój gazowany typu </w:t>
      </w:r>
      <w:proofErr w:type="spellStart"/>
      <w:r w:rsidRPr="00FA11FE">
        <w:rPr>
          <w:rFonts w:ascii="Times New Roman" w:eastAsia="Times New Roman" w:hAnsi="Times New Roman" w:cs="Times New Roman"/>
          <w:sz w:val="24"/>
          <w:szCs w:val="24"/>
          <w:lang w:eastAsia="pl-PL"/>
        </w:rPr>
        <w:t>Fanta</w:t>
      </w:r>
      <w:proofErr w:type="spellEnd"/>
      <w:r w:rsidRPr="00FA11FE">
        <w:rPr>
          <w:rFonts w:ascii="Times New Roman" w:eastAsia="Times New Roman" w:hAnsi="Times New Roman" w:cs="Times New Roman"/>
          <w:sz w:val="24"/>
          <w:szCs w:val="24"/>
          <w:lang w:eastAsia="pl-PL"/>
        </w:rPr>
        <w:t xml:space="preserve"> puszka (a' 0,33 l) L 4 000 Napój typu "Lipton </w:t>
      </w:r>
      <w:proofErr w:type="spellStart"/>
      <w:r w:rsidRPr="00FA11FE">
        <w:rPr>
          <w:rFonts w:ascii="Times New Roman" w:eastAsia="Times New Roman" w:hAnsi="Times New Roman" w:cs="Times New Roman"/>
          <w:sz w:val="24"/>
          <w:szCs w:val="24"/>
          <w:lang w:eastAsia="pl-PL"/>
        </w:rPr>
        <w:t>ice</w:t>
      </w:r>
      <w:proofErr w:type="spellEnd"/>
      <w:r w:rsidRPr="00FA11FE">
        <w:rPr>
          <w:rFonts w:ascii="Times New Roman" w:eastAsia="Times New Roman" w:hAnsi="Times New Roman" w:cs="Times New Roman"/>
          <w:sz w:val="24"/>
          <w:szCs w:val="24"/>
          <w:lang w:eastAsia="pl-PL"/>
        </w:rPr>
        <w:t xml:space="preserve"> </w:t>
      </w:r>
      <w:proofErr w:type="spellStart"/>
      <w:r w:rsidRPr="00FA11FE">
        <w:rPr>
          <w:rFonts w:ascii="Times New Roman" w:eastAsia="Times New Roman" w:hAnsi="Times New Roman" w:cs="Times New Roman"/>
          <w:sz w:val="24"/>
          <w:szCs w:val="24"/>
          <w:lang w:eastAsia="pl-PL"/>
        </w:rPr>
        <w:t>tee</w:t>
      </w:r>
      <w:proofErr w:type="spellEnd"/>
      <w:r w:rsidRPr="00FA11FE">
        <w:rPr>
          <w:rFonts w:ascii="Times New Roman" w:eastAsia="Times New Roman" w:hAnsi="Times New Roman" w:cs="Times New Roman"/>
          <w:sz w:val="24"/>
          <w:szCs w:val="24"/>
          <w:lang w:eastAsia="pl-PL"/>
        </w:rPr>
        <w:t>" (a' 33 l puszka ) L 1 200 Napój typu "</w:t>
      </w:r>
      <w:proofErr w:type="spellStart"/>
      <w:r w:rsidRPr="00FA11FE">
        <w:rPr>
          <w:rFonts w:ascii="Times New Roman" w:eastAsia="Times New Roman" w:hAnsi="Times New Roman" w:cs="Times New Roman"/>
          <w:sz w:val="24"/>
          <w:szCs w:val="24"/>
          <w:lang w:eastAsia="pl-PL"/>
        </w:rPr>
        <w:t>Mountain</w:t>
      </w:r>
      <w:proofErr w:type="spellEnd"/>
      <w:r w:rsidRPr="00FA11FE">
        <w:rPr>
          <w:rFonts w:ascii="Times New Roman" w:eastAsia="Times New Roman" w:hAnsi="Times New Roman" w:cs="Times New Roman"/>
          <w:sz w:val="24"/>
          <w:szCs w:val="24"/>
          <w:lang w:eastAsia="pl-PL"/>
        </w:rPr>
        <w:t xml:space="preserve"> </w:t>
      </w:r>
      <w:proofErr w:type="spellStart"/>
      <w:r w:rsidRPr="00FA11FE">
        <w:rPr>
          <w:rFonts w:ascii="Times New Roman" w:eastAsia="Times New Roman" w:hAnsi="Times New Roman" w:cs="Times New Roman"/>
          <w:sz w:val="24"/>
          <w:szCs w:val="24"/>
          <w:lang w:eastAsia="pl-PL"/>
        </w:rPr>
        <w:t>dew</w:t>
      </w:r>
      <w:proofErr w:type="spellEnd"/>
      <w:r w:rsidRPr="00FA11FE">
        <w:rPr>
          <w:rFonts w:ascii="Times New Roman" w:eastAsia="Times New Roman" w:hAnsi="Times New Roman" w:cs="Times New Roman"/>
          <w:sz w:val="24"/>
          <w:szCs w:val="24"/>
          <w:lang w:eastAsia="pl-PL"/>
        </w:rPr>
        <w:t xml:space="preserve">" a' 0,33 L </w:t>
      </w:r>
      <w:proofErr w:type="spellStart"/>
      <w:r w:rsidRPr="00FA11FE">
        <w:rPr>
          <w:rFonts w:ascii="Times New Roman" w:eastAsia="Times New Roman" w:hAnsi="Times New Roman" w:cs="Times New Roman"/>
          <w:sz w:val="24"/>
          <w:szCs w:val="24"/>
          <w:lang w:eastAsia="pl-PL"/>
        </w:rPr>
        <w:t>L</w:t>
      </w:r>
      <w:proofErr w:type="spellEnd"/>
      <w:r w:rsidRPr="00FA11FE">
        <w:rPr>
          <w:rFonts w:ascii="Times New Roman" w:eastAsia="Times New Roman" w:hAnsi="Times New Roman" w:cs="Times New Roman"/>
          <w:sz w:val="24"/>
          <w:szCs w:val="24"/>
          <w:lang w:eastAsia="pl-PL"/>
        </w:rPr>
        <w:t xml:space="preserve"> 2000 Ocet L 600 Ogórki konserwowe (masa po odcieku) kg 600 Olej roślinny L 4 000 Oliwa z oliwek z pierwszego tłoczenia L 120 Oregano suszone kg 8 Orzech nerkowce a' 100 g kg 400 Orzechy ziemne (puszka a'150g) kg 450 Orzeszki w czekoladzie a'100 g kg 240 Paluszki solone a'100 gr. kg 80 Paluszki waflowe w czekoladzie typu "Kit Kat" a'41 g kg 400 Papryka konserwowa płaty (masa po odcieku) kg 1 350 Papryka mielona kg 40 Pieczarka konserwowa (masa po odcieku) kg 700 Pieprz naturalny kg 80 Pieprz ziarnisty czarny kg 20 Pieprz ziołowy kg 30 Pierniki w czekoladzie a' max 500 g kg 80 Płatki kukurydziane kg 600 Płatki kukurydziane czekoladowe kg 600 Płatki owsiane kg 200 Przecier ogórkowy kg 80 Przyprawa do drobiu kg 100 Przyprawa do zup max a’1L kg 200 Przyprawa uniwersalna kg 200 Ptasie Mleczko typu "Wedel" kg 200 Rodzynki a' 100 g kg 40 Rogal typu "</w:t>
      </w:r>
      <w:proofErr w:type="spellStart"/>
      <w:r w:rsidRPr="00FA11FE">
        <w:rPr>
          <w:rFonts w:ascii="Times New Roman" w:eastAsia="Times New Roman" w:hAnsi="Times New Roman" w:cs="Times New Roman"/>
          <w:sz w:val="24"/>
          <w:szCs w:val="24"/>
          <w:lang w:eastAsia="pl-PL"/>
        </w:rPr>
        <w:t>seven</w:t>
      </w:r>
      <w:proofErr w:type="spellEnd"/>
      <w:r w:rsidRPr="00FA11FE">
        <w:rPr>
          <w:rFonts w:ascii="Times New Roman" w:eastAsia="Times New Roman" w:hAnsi="Times New Roman" w:cs="Times New Roman"/>
          <w:sz w:val="24"/>
          <w:szCs w:val="24"/>
          <w:lang w:eastAsia="pl-PL"/>
        </w:rPr>
        <w:t xml:space="preserve"> </w:t>
      </w:r>
      <w:proofErr w:type="spellStart"/>
      <w:r w:rsidRPr="00FA11FE">
        <w:rPr>
          <w:rFonts w:ascii="Times New Roman" w:eastAsia="Times New Roman" w:hAnsi="Times New Roman" w:cs="Times New Roman"/>
          <w:sz w:val="24"/>
          <w:szCs w:val="24"/>
          <w:lang w:eastAsia="pl-PL"/>
        </w:rPr>
        <w:t>days</w:t>
      </w:r>
      <w:proofErr w:type="spellEnd"/>
      <w:r w:rsidRPr="00FA11FE">
        <w:rPr>
          <w:rFonts w:ascii="Times New Roman" w:eastAsia="Times New Roman" w:hAnsi="Times New Roman" w:cs="Times New Roman"/>
          <w:sz w:val="24"/>
          <w:szCs w:val="24"/>
          <w:lang w:eastAsia="pl-PL"/>
        </w:rPr>
        <w:t xml:space="preserve">" a'110 g kg 520 Ryż kg 2 000 Ryż typu </w:t>
      </w:r>
      <w:proofErr w:type="spellStart"/>
      <w:r w:rsidRPr="00FA11FE">
        <w:rPr>
          <w:rFonts w:ascii="Times New Roman" w:eastAsia="Times New Roman" w:hAnsi="Times New Roman" w:cs="Times New Roman"/>
          <w:sz w:val="24"/>
          <w:szCs w:val="24"/>
          <w:lang w:eastAsia="pl-PL"/>
        </w:rPr>
        <w:t>Basmati</w:t>
      </w:r>
      <w:proofErr w:type="spellEnd"/>
      <w:r w:rsidRPr="00FA11FE">
        <w:rPr>
          <w:rFonts w:ascii="Times New Roman" w:eastAsia="Times New Roman" w:hAnsi="Times New Roman" w:cs="Times New Roman"/>
          <w:sz w:val="24"/>
          <w:szCs w:val="24"/>
          <w:lang w:eastAsia="pl-PL"/>
        </w:rPr>
        <w:t xml:space="preserve"> kg 2000 Sezam ziarno kg 12 Sok czarna porzeczka 100% naturalny a'1000g L 10 000 Sok grapefruitowy a' 1 L </w:t>
      </w:r>
      <w:proofErr w:type="spellStart"/>
      <w:r w:rsidRPr="00FA11FE">
        <w:rPr>
          <w:rFonts w:ascii="Times New Roman" w:eastAsia="Times New Roman" w:hAnsi="Times New Roman" w:cs="Times New Roman"/>
          <w:sz w:val="24"/>
          <w:szCs w:val="24"/>
          <w:lang w:eastAsia="pl-PL"/>
        </w:rPr>
        <w:t>L</w:t>
      </w:r>
      <w:proofErr w:type="spellEnd"/>
      <w:r w:rsidRPr="00FA11FE">
        <w:rPr>
          <w:rFonts w:ascii="Times New Roman" w:eastAsia="Times New Roman" w:hAnsi="Times New Roman" w:cs="Times New Roman"/>
          <w:sz w:val="24"/>
          <w:szCs w:val="24"/>
          <w:lang w:eastAsia="pl-PL"/>
        </w:rPr>
        <w:t xml:space="preserve"> 4 000 Sok jabłkowy a'1000g L 10 000 Sok pomarańczowy a'1000g L 9 000 Soki owocowe pitne a'200 g L 1 600 Sos arabski łagodny kg 120 Sos arabski pikantny kg 120 Sos biały kg 35 Sos boloński koncentrat kg 80 Sos grzybowy kg 40 Sos pieczeniowy kg 60 Sól kg 2 000 Spód do pizzy w stylu włoskim prostokątny chłodzony a' 400 g kg 4000 Szczaw konserwowy przetarty kg 320 Śliwka suszona a' 100 g kg 60 Śmietanka do kawy kg 40 Tortille paczka 800 g kg 2 400 Trufla typu Mieszko kg 40 Wafelek typu </w:t>
      </w:r>
      <w:proofErr w:type="spellStart"/>
      <w:r w:rsidRPr="00FA11FE">
        <w:rPr>
          <w:rFonts w:ascii="Times New Roman" w:eastAsia="Times New Roman" w:hAnsi="Times New Roman" w:cs="Times New Roman"/>
          <w:sz w:val="24"/>
          <w:szCs w:val="24"/>
          <w:lang w:eastAsia="pl-PL"/>
        </w:rPr>
        <w:t>Knopfers</w:t>
      </w:r>
      <w:proofErr w:type="spellEnd"/>
      <w:r w:rsidRPr="00FA11FE">
        <w:rPr>
          <w:rFonts w:ascii="Times New Roman" w:eastAsia="Times New Roman" w:hAnsi="Times New Roman" w:cs="Times New Roman"/>
          <w:sz w:val="24"/>
          <w:szCs w:val="24"/>
          <w:lang w:eastAsia="pl-PL"/>
        </w:rPr>
        <w:t xml:space="preserve"> a'25 kg 600 Wafelek w czekoladzie paczkowany typu "Prince Polo" a' 52 g kg 80 Wafle ryżowe a' 100-150 g kg 80 Woda mineralna a' 0,5 l (gazowana i niegazowana) L 20 000 Woda mineralna a'0,3 w butelkach szklanych L 600 Woda mineralna a'1,5 litra (gazowana i niegazowana) L 91 000 Woda niegazowana 5 L </w:t>
      </w:r>
      <w:proofErr w:type="spellStart"/>
      <w:r w:rsidRPr="00FA11FE">
        <w:rPr>
          <w:rFonts w:ascii="Times New Roman" w:eastAsia="Times New Roman" w:hAnsi="Times New Roman" w:cs="Times New Roman"/>
          <w:sz w:val="24"/>
          <w:szCs w:val="24"/>
          <w:lang w:eastAsia="pl-PL"/>
        </w:rPr>
        <w:t>L</w:t>
      </w:r>
      <w:proofErr w:type="spellEnd"/>
      <w:r w:rsidRPr="00FA11FE">
        <w:rPr>
          <w:rFonts w:ascii="Times New Roman" w:eastAsia="Times New Roman" w:hAnsi="Times New Roman" w:cs="Times New Roman"/>
          <w:sz w:val="24"/>
          <w:szCs w:val="24"/>
          <w:lang w:eastAsia="pl-PL"/>
        </w:rPr>
        <w:t xml:space="preserve"> 600 Ziele angielskie kg 20 Zupa grzybowa </w:t>
      </w:r>
      <w:proofErr w:type="spellStart"/>
      <w:r w:rsidRPr="00FA11FE">
        <w:rPr>
          <w:rFonts w:ascii="Times New Roman" w:eastAsia="Times New Roman" w:hAnsi="Times New Roman" w:cs="Times New Roman"/>
          <w:sz w:val="24"/>
          <w:szCs w:val="24"/>
          <w:lang w:eastAsia="pl-PL"/>
        </w:rPr>
        <w:t>koncetrat</w:t>
      </w:r>
      <w:proofErr w:type="spellEnd"/>
      <w:r w:rsidRPr="00FA11FE">
        <w:rPr>
          <w:rFonts w:ascii="Times New Roman" w:eastAsia="Times New Roman" w:hAnsi="Times New Roman" w:cs="Times New Roman"/>
          <w:sz w:val="24"/>
          <w:szCs w:val="24"/>
          <w:lang w:eastAsia="pl-PL"/>
        </w:rPr>
        <w:t xml:space="preserve"> kg 200 Żelatyna spożywcza kg 8 Żelki typu "</w:t>
      </w:r>
      <w:proofErr w:type="spellStart"/>
      <w:r w:rsidRPr="00FA11FE">
        <w:rPr>
          <w:rFonts w:ascii="Times New Roman" w:eastAsia="Times New Roman" w:hAnsi="Times New Roman" w:cs="Times New Roman"/>
          <w:sz w:val="24"/>
          <w:szCs w:val="24"/>
          <w:lang w:eastAsia="pl-PL"/>
        </w:rPr>
        <w:t>Haribo</w:t>
      </w:r>
      <w:proofErr w:type="spellEnd"/>
      <w:r w:rsidRPr="00FA11FE">
        <w:rPr>
          <w:rFonts w:ascii="Times New Roman" w:eastAsia="Times New Roman" w:hAnsi="Times New Roman" w:cs="Times New Roman"/>
          <w:sz w:val="24"/>
          <w:szCs w:val="24"/>
          <w:lang w:eastAsia="pl-PL"/>
        </w:rPr>
        <w:t xml:space="preserve">" kg 400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II.5) Główny kod CPV: </w:t>
      </w:r>
      <w:r w:rsidRPr="00FA11FE">
        <w:rPr>
          <w:rFonts w:ascii="Times New Roman" w:eastAsia="Times New Roman" w:hAnsi="Times New Roman" w:cs="Times New Roman"/>
          <w:sz w:val="24"/>
          <w:szCs w:val="24"/>
          <w:lang w:eastAsia="pl-PL"/>
        </w:rPr>
        <w:t xml:space="preserve">15800000-6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Dodatkowe kody CPV:</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II.6) Całkowita wartość zamówienia </w:t>
      </w:r>
      <w:r w:rsidRPr="00FA11FE">
        <w:rPr>
          <w:rFonts w:ascii="Times New Roman" w:eastAsia="Times New Roman" w:hAnsi="Times New Roman" w:cs="Times New Roman"/>
          <w:i/>
          <w:iCs/>
          <w:sz w:val="24"/>
          <w:szCs w:val="24"/>
          <w:lang w:eastAsia="pl-PL"/>
        </w:rPr>
        <w:t>(jeżeli zamawiający podaje informacje o wartości zamówienia)</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t xml:space="preserve">Wartość bez VAT: </w:t>
      </w:r>
      <w:r w:rsidRPr="00FA11FE">
        <w:rPr>
          <w:rFonts w:ascii="Times New Roman" w:eastAsia="Times New Roman" w:hAnsi="Times New Roman" w:cs="Times New Roman"/>
          <w:sz w:val="24"/>
          <w:szCs w:val="24"/>
          <w:lang w:eastAsia="pl-PL"/>
        </w:rPr>
        <w:br/>
        <w:t xml:space="preserve">Waluta: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lastRenderedPageBreak/>
        <w:br/>
      </w:r>
      <w:r w:rsidRPr="00FA11F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11FE">
        <w:rPr>
          <w:rFonts w:ascii="Times New Roman" w:eastAsia="Times New Roman" w:hAnsi="Times New Roman" w:cs="Times New Roman"/>
          <w:sz w:val="24"/>
          <w:szCs w:val="24"/>
          <w:lang w:eastAsia="pl-PL"/>
        </w:rPr>
        <w:t xml:space="preserv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11FE">
        <w:rPr>
          <w:rFonts w:ascii="Times New Roman" w:eastAsia="Times New Roman" w:hAnsi="Times New Roman" w:cs="Times New Roman"/>
          <w:b/>
          <w:bCs/>
          <w:sz w:val="24"/>
          <w:szCs w:val="24"/>
          <w:lang w:eastAsia="pl-PL"/>
        </w:rPr>
        <w:t>Pzp</w:t>
      </w:r>
      <w:proofErr w:type="spellEnd"/>
      <w:r w:rsidRPr="00FA11FE">
        <w:rPr>
          <w:rFonts w:ascii="Times New Roman" w:eastAsia="Times New Roman" w:hAnsi="Times New Roman" w:cs="Times New Roman"/>
          <w:b/>
          <w:bCs/>
          <w:sz w:val="24"/>
          <w:szCs w:val="24"/>
          <w:lang w:eastAsia="pl-PL"/>
        </w:rPr>
        <w:t xml:space="preserve">: </w:t>
      </w:r>
      <w:r w:rsidRPr="00FA11FE">
        <w:rPr>
          <w:rFonts w:ascii="Times New Roman" w:eastAsia="Times New Roman" w:hAnsi="Times New Roman" w:cs="Times New Roman"/>
          <w:sz w:val="24"/>
          <w:szCs w:val="24"/>
          <w:lang w:eastAsia="pl-PL"/>
        </w:rPr>
        <w:t xml:space="preserve">Nie </w:t>
      </w:r>
      <w:r w:rsidRPr="00FA11F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11FE">
        <w:rPr>
          <w:rFonts w:ascii="Times New Roman" w:eastAsia="Times New Roman" w:hAnsi="Times New Roman" w:cs="Times New Roman"/>
          <w:sz w:val="24"/>
          <w:szCs w:val="24"/>
          <w:lang w:eastAsia="pl-PL"/>
        </w:rPr>
        <w:t>Pzp</w:t>
      </w:r>
      <w:proofErr w:type="spellEnd"/>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t>miesiącach:   </w:t>
      </w:r>
      <w:r w:rsidRPr="00FA11FE">
        <w:rPr>
          <w:rFonts w:ascii="Times New Roman" w:eastAsia="Times New Roman" w:hAnsi="Times New Roman" w:cs="Times New Roman"/>
          <w:i/>
          <w:iCs/>
          <w:sz w:val="24"/>
          <w:szCs w:val="24"/>
          <w:lang w:eastAsia="pl-PL"/>
        </w:rPr>
        <w:t xml:space="preserve"> lub </w:t>
      </w:r>
      <w:r w:rsidRPr="00FA11FE">
        <w:rPr>
          <w:rFonts w:ascii="Times New Roman" w:eastAsia="Times New Roman" w:hAnsi="Times New Roman" w:cs="Times New Roman"/>
          <w:b/>
          <w:bCs/>
          <w:sz w:val="24"/>
          <w:szCs w:val="24"/>
          <w:lang w:eastAsia="pl-PL"/>
        </w:rPr>
        <w:t>dniach:</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i/>
          <w:iCs/>
          <w:sz w:val="24"/>
          <w:szCs w:val="24"/>
          <w:lang w:eastAsia="pl-PL"/>
        </w:rPr>
        <w:t>lub</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data rozpoczęcia: </w:t>
      </w:r>
      <w:r w:rsidRPr="00FA11FE">
        <w:rPr>
          <w:rFonts w:ascii="Times New Roman" w:eastAsia="Times New Roman" w:hAnsi="Times New Roman" w:cs="Times New Roman"/>
          <w:sz w:val="24"/>
          <w:szCs w:val="24"/>
          <w:lang w:eastAsia="pl-PL"/>
        </w:rPr>
        <w:t> </w:t>
      </w:r>
      <w:r w:rsidRPr="00FA11FE">
        <w:rPr>
          <w:rFonts w:ascii="Times New Roman" w:eastAsia="Times New Roman" w:hAnsi="Times New Roman" w:cs="Times New Roman"/>
          <w:i/>
          <w:iCs/>
          <w:sz w:val="24"/>
          <w:szCs w:val="24"/>
          <w:lang w:eastAsia="pl-PL"/>
        </w:rPr>
        <w:t xml:space="preserve"> lub </w:t>
      </w:r>
      <w:r w:rsidRPr="00FA11FE">
        <w:rPr>
          <w:rFonts w:ascii="Times New Roman" w:eastAsia="Times New Roman" w:hAnsi="Times New Roman" w:cs="Times New Roman"/>
          <w:b/>
          <w:bCs/>
          <w:sz w:val="24"/>
          <w:szCs w:val="24"/>
          <w:lang w:eastAsia="pl-PL"/>
        </w:rPr>
        <w:t xml:space="preserve">zakończenia: </w:t>
      </w:r>
      <w:r w:rsidRPr="00FA11FE">
        <w:rPr>
          <w:rFonts w:ascii="Times New Roman" w:eastAsia="Times New Roman" w:hAnsi="Times New Roman" w:cs="Times New Roman"/>
          <w:sz w:val="24"/>
          <w:szCs w:val="24"/>
          <w:lang w:eastAsia="pl-PL"/>
        </w:rPr>
        <w:t xml:space="preserve">31.12.2021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A11FE" w:rsidRPr="00FA11FE" w:rsidTr="00FA11FE">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Data zakończenia</w:t>
            </w:r>
          </w:p>
        </w:tc>
      </w:tr>
      <w:tr w:rsidR="00FA11FE" w:rsidRPr="00FA11FE" w:rsidTr="00FA11FE">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31.12.2021</w:t>
            </w:r>
          </w:p>
        </w:tc>
      </w:tr>
    </w:tbl>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II.9) Informacje dodatkowe: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III.1) WARUNKI UDZIAŁU W POSTĘPOWANIU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t xml:space="preserve">Określenie warunków: Zamawiający nie wyznacza warunku w tym zakresie. </w:t>
      </w:r>
      <w:r w:rsidRPr="00FA11FE">
        <w:rPr>
          <w:rFonts w:ascii="Times New Roman" w:eastAsia="Times New Roman" w:hAnsi="Times New Roman" w:cs="Times New Roman"/>
          <w:sz w:val="24"/>
          <w:szCs w:val="24"/>
          <w:lang w:eastAsia="pl-PL"/>
        </w:rPr>
        <w:br/>
        <w:t xml:space="preserve">Informacje dodatkowe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III.1.2) Sytuacja finansowa lub ekonomiczna </w:t>
      </w:r>
      <w:r w:rsidRPr="00FA11FE">
        <w:rPr>
          <w:rFonts w:ascii="Times New Roman" w:eastAsia="Times New Roman" w:hAnsi="Times New Roman" w:cs="Times New Roman"/>
          <w:sz w:val="24"/>
          <w:szCs w:val="24"/>
          <w:lang w:eastAsia="pl-PL"/>
        </w:rPr>
        <w:br/>
        <w:t xml:space="preserve">Określenie warunków: Zamawiający nie wyznacza warunku w tym zakresie. </w:t>
      </w:r>
      <w:r w:rsidRPr="00FA11FE">
        <w:rPr>
          <w:rFonts w:ascii="Times New Roman" w:eastAsia="Times New Roman" w:hAnsi="Times New Roman" w:cs="Times New Roman"/>
          <w:sz w:val="24"/>
          <w:szCs w:val="24"/>
          <w:lang w:eastAsia="pl-PL"/>
        </w:rPr>
        <w:br/>
        <w:t xml:space="preserve">Informacje dodatkowe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III.1.3) Zdolność techniczna lub zawodowa </w:t>
      </w:r>
      <w:r w:rsidRPr="00FA11FE">
        <w:rPr>
          <w:rFonts w:ascii="Times New Roman" w:eastAsia="Times New Roman" w:hAnsi="Times New Roman" w:cs="Times New Roman"/>
          <w:sz w:val="24"/>
          <w:szCs w:val="24"/>
          <w:lang w:eastAsia="pl-PL"/>
        </w:rPr>
        <w:br/>
        <w:t xml:space="preserve">Określenie warunków: 1. Wykonawca musi mieć wdrożony system HACCP na potwierdzenie czego musi posiadać certyfikat systemu HACCP wydany przez firmy posiadające akredytacje i uprawnienia Polskiego Centrum Akredytacji z siedzibą w Warszawie lub krajowej organizacji akredytacyjnej dla danego kraju albo zaświadczenie właściwego organu Państwowej Inspekcji Sanitarnej lub organu Inspekcji Weterynaryjnej o sprawowaniu nadzoru nad stosowaniem wdrożonego systemu HACCP (dotyczy wszystkich części). 2. Wykonawca musi posiadać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 </w:t>
      </w:r>
      <w:r w:rsidRPr="00FA11F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A11FE">
        <w:rPr>
          <w:rFonts w:ascii="Times New Roman" w:eastAsia="Times New Roman" w:hAnsi="Times New Roman" w:cs="Times New Roman"/>
          <w:sz w:val="24"/>
          <w:szCs w:val="24"/>
          <w:lang w:eastAsia="pl-PL"/>
        </w:rPr>
        <w:br/>
        <w:t xml:space="preserve">Informacje dodatkowe: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III.2) PODSTAWY WYKLUCZENIA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FA11FE">
        <w:rPr>
          <w:rFonts w:ascii="Times New Roman" w:eastAsia="Times New Roman" w:hAnsi="Times New Roman" w:cs="Times New Roman"/>
          <w:b/>
          <w:bCs/>
          <w:sz w:val="24"/>
          <w:szCs w:val="24"/>
          <w:lang w:eastAsia="pl-PL"/>
        </w:rPr>
        <w:t>Pzp</w:t>
      </w:r>
      <w:proofErr w:type="spellEnd"/>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11FE">
        <w:rPr>
          <w:rFonts w:ascii="Times New Roman" w:eastAsia="Times New Roman" w:hAnsi="Times New Roman" w:cs="Times New Roman"/>
          <w:b/>
          <w:bCs/>
          <w:sz w:val="24"/>
          <w:szCs w:val="24"/>
          <w:lang w:eastAsia="pl-PL"/>
        </w:rPr>
        <w:t>Pzp</w:t>
      </w:r>
      <w:proofErr w:type="spellEnd"/>
      <w:r w:rsidRPr="00FA11F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11FE">
        <w:rPr>
          <w:rFonts w:ascii="Times New Roman" w:eastAsia="Times New Roman" w:hAnsi="Times New Roman" w:cs="Times New Roman"/>
          <w:sz w:val="24"/>
          <w:szCs w:val="24"/>
          <w:lang w:eastAsia="pl-PL"/>
        </w:rPr>
        <w:t>Pzp</w:t>
      </w:r>
      <w:proofErr w:type="spellEnd"/>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11FE">
        <w:rPr>
          <w:rFonts w:ascii="Times New Roman" w:eastAsia="Times New Roman" w:hAnsi="Times New Roman" w:cs="Times New Roman"/>
          <w:sz w:val="24"/>
          <w:szCs w:val="24"/>
          <w:lang w:eastAsia="pl-PL"/>
        </w:rPr>
        <w:br/>
        <w:t xml:space="preserve">Tak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Oświadczenie o spełnianiu kryteriów selekcji </w:t>
      </w:r>
      <w:r w:rsidRPr="00FA11FE">
        <w:rPr>
          <w:rFonts w:ascii="Times New Roman" w:eastAsia="Times New Roman" w:hAnsi="Times New Roman" w:cs="Times New Roman"/>
          <w:sz w:val="24"/>
          <w:szCs w:val="24"/>
          <w:lang w:eastAsia="pl-PL"/>
        </w:rPr>
        <w:br/>
        <w:t xml:space="preserve">Nie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III.5.1) W ZAKRESIE SPEŁNIANIA WARUNKÓW UDZIAŁU W POSTĘPOWANIU:</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t xml:space="preserve">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2.Dokument,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III.5.2) W ZAKRESIE KRYTERIÓW SELEKCJI:</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(załącznik nr 7).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lastRenderedPageBreak/>
        <w:t xml:space="preserve">III.7) INNE DOKUMENTY NIE WYMIENIONE W pkt III.3) - III.6)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Wypełniony i podpisany Formularz Oferty zgodnie ze wzorem stanowiącym załącznik nr 4 do SIWZ. Oświadczenie wymagane od wykonawcy w zakresie wypełnienia obowiązków informacyjnych przewidzianych w art. 13 lub art. 14 RODO (załącznik nr 8). Oświadczenie o przynależności lub braku przynależności do tej samej grupy kapitałowej, o której mowa w art. 24 ust. 1 pkt 23 Ustawy (załącznik nr 3).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u w:val="single"/>
          <w:lang w:eastAsia="pl-PL"/>
        </w:rPr>
        <w:t xml:space="preserve">SEKCJA IV: PROCEDURA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 xml:space="preserve">IV.1) OPIS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IV.1.1) Tryb udzielenia zamówienia: </w:t>
      </w:r>
      <w:r w:rsidRPr="00FA11FE">
        <w:rPr>
          <w:rFonts w:ascii="Times New Roman" w:eastAsia="Times New Roman" w:hAnsi="Times New Roman" w:cs="Times New Roman"/>
          <w:sz w:val="24"/>
          <w:szCs w:val="24"/>
          <w:lang w:eastAsia="pl-PL"/>
        </w:rPr>
        <w:t xml:space="preserve">Przetarg nieograniczony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IV.1.2) Zamawiający żąda wniesienia wadium:</w:t>
      </w:r>
      <w:r w:rsidRPr="00FA11FE">
        <w:rPr>
          <w:rFonts w:ascii="Times New Roman" w:eastAsia="Times New Roman" w:hAnsi="Times New Roman" w:cs="Times New Roman"/>
          <w:sz w:val="24"/>
          <w:szCs w:val="24"/>
          <w:lang w:eastAsia="pl-PL"/>
        </w:rPr>
        <w:t xml:space="preserv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Tak </w:t>
      </w:r>
      <w:r w:rsidRPr="00FA11FE">
        <w:rPr>
          <w:rFonts w:ascii="Times New Roman" w:eastAsia="Times New Roman" w:hAnsi="Times New Roman" w:cs="Times New Roman"/>
          <w:sz w:val="24"/>
          <w:szCs w:val="24"/>
          <w:lang w:eastAsia="pl-PL"/>
        </w:rPr>
        <w:br/>
        <w:t xml:space="preserve">Informacja na temat wadium </w:t>
      </w:r>
      <w:r w:rsidRPr="00FA11FE">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Kwota wadium wynosi: 21 000,00 zł. (słownie: dwadzieścia jeden tysięcy złotych 00/100). Wadium należy wnieść w jednej z form określonych w art. 45 ust. 6 ustawy </w:t>
      </w:r>
      <w:proofErr w:type="spellStart"/>
      <w:r w:rsidRPr="00FA11FE">
        <w:rPr>
          <w:rFonts w:ascii="Times New Roman" w:eastAsia="Times New Roman" w:hAnsi="Times New Roman" w:cs="Times New Roman"/>
          <w:sz w:val="24"/>
          <w:szCs w:val="24"/>
          <w:lang w:eastAsia="pl-PL"/>
        </w:rPr>
        <w:t>Pzp</w:t>
      </w:r>
      <w:proofErr w:type="spellEnd"/>
      <w:r w:rsidRPr="00FA11FE">
        <w:rPr>
          <w:rFonts w:ascii="Times New Roman" w:eastAsia="Times New Roman" w:hAnsi="Times New Roman" w:cs="Times New Roman"/>
          <w:sz w:val="24"/>
          <w:szCs w:val="24"/>
          <w:lang w:eastAsia="pl-PL"/>
        </w:rPr>
        <w:t xml:space="preserve">. przed upływem terminu składania ofert (zgodnie z art. 45 ust. 3 </w:t>
      </w:r>
      <w:proofErr w:type="spellStart"/>
      <w:r w:rsidRPr="00FA11FE">
        <w:rPr>
          <w:rFonts w:ascii="Times New Roman" w:eastAsia="Times New Roman" w:hAnsi="Times New Roman" w:cs="Times New Roman"/>
          <w:sz w:val="24"/>
          <w:szCs w:val="24"/>
          <w:lang w:eastAsia="pl-PL"/>
        </w:rPr>
        <w:t>Pzp</w:t>
      </w:r>
      <w:proofErr w:type="spellEnd"/>
      <w:r w:rsidRPr="00FA11FE">
        <w:rPr>
          <w:rFonts w:ascii="Times New Roman" w:eastAsia="Times New Roman" w:hAnsi="Times New Roman" w:cs="Times New Roman"/>
          <w:sz w:val="24"/>
          <w:szCs w:val="24"/>
          <w:lang w:eastAsia="pl-PL"/>
        </w:rPr>
        <w:t xml:space="preserve">). Numer konta: PEKAO Bank Pekao S.A. 19 1240 2933 1111 0010 2946 0480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IV.1.3) Przewiduje się udzielenie zaliczek na poczet wykonania zamówienia:</w:t>
      </w:r>
      <w:r w:rsidRPr="00FA11FE">
        <w:rPr>
          <w:rFonts w:ascii="Times New Roman" w:eastAsia="Times New Roman" w:hAnsi="Times New Roman" w:cs="Times New Roman"/>
          <w:sz w:val="24"/>
          <w:szCs w:val="24"/>
          <w:lang w:eastAsia="pl-PL"/>
        </w:rPr>
        <w:t xml:space="preserv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r w:rsidRPr="00FA11FE">
        <w:rPr>
          <w:rFonts w:ascii="Times New Roman" w:eastAsia="Times New Roman" w:hAnsi="Times New Roman" w:cs="Times New Roman"/>
          <w:sz w:val="24"/>
          <w:szCs w:val="24"/>
          <w:lang w:eastAsia="pl-PL"/>
        </w:rPr>
        <w:br/>
        <w:t xml:space="preserve">Należy podać informacje na temat udzielania zaliczek: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Nie </w:t>
      </w:r>
      <w:r w:rsidRPr="00FA11F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11FE">
        <w:rPr>
          <w:rFonts w:ascii="Times New Roman" w:eastAsia="Times New Roman" w:hAnsi="Times New Roman" w:cs="Times New Roman"/>
          <w:sz w:val="24"/>
          <w:szCs w:val="24"/>
          <w:lang w:eastAsia="pl-PL"/>
        </w:rPr>
        <w:br/>
        <w:t xml:space="preserve">Tak </w:t>
      </w:r>
      <w:r w:rsidRPr="00FA11FE">
        <w:rPr>
          <w:rFonts w:ascii="Times New Roman" w:eastAsia="Times New Roman" w:hAnsi="Times New Roman" w:cs="Times New Roman"/>
          <w:sz w:val="24"/>
          <w:szCs w:val="24"/>
          <w:lang w:eastAsia="pl-PL"/>
        </w:rPr>
        <w:br/>
        <w:t xml:space="preserve">Informacje dodatkowe: </w:t>
      </w:r>
      <w:r w:rsidRPr="00FA11FE">
        <w:rPr>
          <w:rFonts w:ascii="Times New Roman" w:eastAsia="Times New Roman" w:hAnsi="Times New Roman" w:cs="Times New Roman"/>
          <w:sz w:val="24"/>
          <w:szCs w:val="24"/>
          <w:lang w:eastAsia="pl-PL"/>
        </w:rPr>
        <w:br/>
        <w:t xml:space="preserve">oferty opatrzone kwalifikowanym podpisem elektronicznym należy składać na https://platformazakupowa.pl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IV.1.5.) Wymaga się złożenia oferty wariantowej: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t xml:space="preserve">Dopuszcza się złożenie oferty wariantowej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Liczba wykonawców   </w:t>
      </w:r>
      <w:r w:rsidRPr="00FA11FE">
        <w:rPr>
          <w:rFonts w:ascii="Times New Roman" w:eastAsia="Times New Roman" w:hAnsi="Times New Roman" w:cs="Times New Roman"/>
          <w:sz w:val="24"/>
          <w:szCs w:val="24"/>
          <w:lang w:eastAsia="pl-PL"/>
        </w:rPr>
        <w:br/>
        <w:t xml:space="preserve">Przewidywana minimalna liczba wykonawców </w:t>
      </w:r>
      <w:r w:rsidRPr="00FA11FE">
        <w:rPr>
          <w:rFonts w:ascii="Times New Roman" w:eastAsia="Times New Roman" w:hAnsi="Times New Roman" w:cs="Times New Roman"/>
          <w:sz w:val="24"/>
          <w:szCs w:val="24"/>
          <w:lang w:eastAsia="pl-PL"/>
        </w:rPr>
        <w:br/>
        <w:t xml:space="preserve">Maksymalna liczba wykonawców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lastRenderedPageBreak/>
        <w:t xml:space="preserve">Kryteria selekcji wykonawców: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IV.1.7) Informacje na temat umowy ramowej lub dynamicznego systemu zakupów: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Umowa ramowa będzie zawarta: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Czy przewiduje się ograniczenie liczby uczestników umowy ramowej: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Przewidziana maksymalna liczba uczestników umowy ramowej: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Informacje dodatkowe: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Zamówienie obejmuje ustanowienie dynamicznego systemu zakupów: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Informacje dodatkowe: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IV.1.8) Aukcja elektroniczna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Przewidziane jest przeprowadzenie aukcji elektronicznej </w:t>
      </w:r>
      <w:r w:rsidRPr="00FA11FE">
        <w:rPr>
          <w:rFonts w:ascii="Times New Roman" w:eastAsia="Times New Roman" w:hAnsi="Times New Roman" w:cs="Times New Roman"/>
          <w:i/>
          <w:iCs/>
          <w:sz w:val="24"/>
          <w:szCs w:val="24"/>
          <w:lang w:eastAsia="pl-PL"/>
        </w:rPr>
        <w:t xml:space="preserve">(przetarg nieograniczony, przetarg ograniczony, negocjacje z ogłoszeniem) </w:t>
      </w:r>
      <w:r w:rsidRPr="00FA11FE">
        <w:rPr>
          <w:rFonts w:ascii="Times New Roman" w:eastAsia="Times New Roman" w:hAnsi="Times New Roman" w:cs="Times New Roman"/>
          <w:sz w:val="24"/>
          <w:szCs w:val="24"/>
          <w:lang w:eastAsia="pl-PL"/>
        </w:rPr>
        <w:br/>
        <w:t xml:space="preserve">Należy podać adres strony internetowej, na której aukcja będzie prowadzona: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11FE">
        <w:rPr>
          <w:rFonts w:ascii="Times New Roman" w:eastAsia="Times New Roman" w:hAnsi="Times New Roman" w:cs="Times New Roman"/>
          <w:sz w:val="24"/>
          <w:szCs w:val="24"/>
          <w:lang w:eastAsia="pl-PL"/>
        </w:rPr>
        <w:br/>
        <w:t xml:space="preserve">Informacje dotyczące przebiegu aukcji elektronicznej: </w:t>
      </w:r>
      <w:r w:rsidRPr="00FA11F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11F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11F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11FE">
        <w:rPr>
          <w:rFonts w:ascii="Times New Roman" w:eastAsia="Times New Roman" w:hAnsi="Times New Roman" w:cs="Times New Roman"/>
          <w:sz w:val="24"/>
          <w:szCs w:val="24"/>
          <w:lang w:eastAsia="pl-PL"/>
        </w:rPr>
        <w:br/>
        <w:t xml:space="preserve">Informacje o liczbie etapów aukcji elektronicznej i czasie ich trwania: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t xml:space="preserve">Czas trwania: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lastRenderedPageBreak/>
        <w:t xml:space="preserve">Warunki zamknięcia aukcji elektronicznej: </w:t>
      </w:r>
      <w:r w:rsidRPr="00FA11FE">
        <w:rPr>
          <w:rFonts w:ascii="Times New Roman" w:eastAsia="Times New Roman" w:hAnsi="Times New Roman" w:cs="Times New Roman"/>
          <w:sz w:val="24"/>
          <w:szCs w:val="24"/>
          <w:lang w:eastAsia="pl-PL"/>
        </w:rPr>
        <w:br/>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IV.2) KRYTERIA OCENY OFERT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IV.2.1) Kryteria oceny ofert: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IV.2.2) Kryteria</w:t>
      </w:r>
      <w:r w:rsidRPr="00FA11F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A11FE" w:rsidRPr="00FA11FE" w:rsidTr="00FA11FE">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Znaczenie</w:t>
            </w:r>
          </w:p>
        </w:tc>
      </w:tr>
      <w:tr w:rsidR="00FA11FE" w:rsidRPr="00FA11FE" w:rsidTr="00FA11FE">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100,00</w:t>
            </w:r>
          </w:p>
        </w:tc>
      </w:tr>
    </w:tbl>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11FE">
        <w:rPr>
          <w:rFonts w:ascii="Times New Roman" w:eastAsia="Times New Roman" w:hAnsi="Times New Roman" w:cs="Times New Roman"/>
          <w:b/>
          <w:bCs/>
          <w:sz w:val="24"/>
          <w:szCs w:val="24"/>
          <w:lang w:eastAsia="pl-PL"/>
        </w:rPr>
        <w:t>Pzp</w:t>
      </w:r>
      <w:proofErr w:type="spellEnd"/>
      <w:r w:rsidRPr="00FA11FE">
        <w:rPr>
          <w:rFonts w:ascii="Times New Roman" w:eastAsia="Times New Roman" w:hAnsi="Times New Roman" w:cs="Times New Roman"/>
          <w:b/>
          <w:bCs/>
          <w:sz w:val="24"/>
          <w:szCs w:val="24"/>
          <w:lang w:eastAsia="pl-PL"/>
        </w:rPr>
        <w:t xml:space="preserve"> </w:t>
      </w:r>
      <w:r w:rsidRPr="00FA11FE">
        <w:rPr>
          <w:rFonts w:ascii="Times New Roman" w:eastAsia="Times New Roman" w:hAnsi="Times New Roman" w:cs="Times New Roman"/>
          <w:sz w:val="24"/>
          <w:szCs w:val="24"/>
          <w:lang w:eastAsia="pl-PL"/>
        </w:rPr>
        <w:t xml:space="preserve">(przetarg nieograniczony) </w:t>
      </w:r>
      <w:r w:rsidRPr="00FA11FE">
        <w:rPr>
          <w:rFonts w:ascii="Times New Roman" w:eastAsia="Times New Roman" w:hAnsi="Times New Roman" w:cs="Times New Roman"/>
          <w:sz w:val="24"/>
          <w:szCs w:val="24"/>
          <w:lang w:eastAsia="pl-PL"/>
        </w:rPr>
        <w:br/>
        <w:t xml:space="preserve">Tak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IV.3) Negocjacje z ogłoszeniem, dialog konkurencyjny, partnerstwo innowacyjne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IV.3.1) Informacje na temat negocjacji z ogłoszeniem</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t xml:space="preserve">Minimalne wymagania, które muszą spełniać wszystkie oferty: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11FE">
        <w:rPr>
          <w:rFonts w:ascii="Times New Roman" w:eastAsia="Times New Roman" w:hAnsi="Times New Roman" w:cs="Times New Roman"/>
          <w:sz w:val="24"/>
          <w:szCs w:val="24"/>
          <w:lang w:eastAsia="pl-PL"/>
        </w:rPr>
        <w:br/>
        <w:t xml:space="preserve">Przewidziany jest podział negocjacji na etapy w celu ograniczenia liczby ofert: </w:t>
      </w:r>
      <w:r w:rsidRPr="00FA11FE">
        <w:rPr>
          <w:rFonts w:ascii="Times New Roman" w:eastAsia="Times New Roman" w:hAnsi="Times New Roman" w:cs="Times New Roman"/>
          <w:sz w:val="24"/>
          <w:szCs w:val="24"/>
          <w:lang w:eastAsia="pl-PL"/>
        </w:rPr>
        <w:br/>
        <w:t xml:space="preserve">Należy podać informacje na temat etapów negocjacji (w tym liczbę etapów):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Informacje dodatkowe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IV.3.2) Informacje na temat dialogu konkurencyjnego</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Wstępny harmonogram postępowania: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Podział dialogu na etapy w celu ograniczenia liczby rozwiązań: </w:t>
      </w:r>
      <w:r w:rsidRPr="00FA11FE">
        <w:rPr>
          <w:rFonts w:ascii="Times New Roman" w:eastAsia="Times New Roman" w:hAnsi="Times New Roman" w:cs="Times New Roman"/>
          <w:sz w:val="24"/>
          <w:szCs w:val="24"/>
          <w:lang w:eastAsia="pl-PL"/>
        </w:rPr>
        <w:br/>
        <w:t xml:space="preserve">Należy podać informacje na temat etapów dialogu: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Informacje dodatkowe: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IV.3.3) Informacje na temat partnerstwa innowacyjnego</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Informacje dodatkowe: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lastRenderedPageBreak/>
        <w:t xml:space="preserve">IV.4) Licytacja elektroniczna </w:t>
      </w:r>
      <w:r w:rsidRPr="00FA11FE">
        <w:rPr>
          <w:rFonts w:ascii="Times New Roman" w:eastAsia="Times New Roman" w:hAnsi="Times New Roman" w:cs="Times New Roman"/>
          <w:sz w:val="24"/>
          <w:szCs w:val="24"/>
          <w:lang w:eastAsia="pl-PL"/>
        </w:rPr>
        <w:br/>
        <w:t xml:space="preserve">Adres strony internetowej, na której będzie prowadzona licytacja elektroniczna: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Informacje o liczbie etapów licytacji elektronicznej i czasie ich trwania: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Czas trwania: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Termin składania wniosków o dopuszczenie do udziału w licytacji elektronicznej: </w:t>
      </w:r>
      <w:r w:rsidRPr="00FA11FE">
        <w:rPr>
          <w:rFonts w:ascii="Times New Roman" w:eastAsia="Times New Roman" w:hAnsi="Times New Roman" w:cs="Times New Roman"/>
          <w:sz w:val="24"/>
          <w:szCs w:val="24"/>
          <w:lang w:eastAsia="pl-PL"/>
        </w:rPr>
        <w:br/>
        <w:t xml:space="preserve">Data: godzina: </w:t>
      </w:r>
      <w:r w:rsidRPr="00FA11FE">
        <w:rPr>
          <w:rFonts w:ascii="Times New Roman" w:eastAsia="Times New Roman" w:hAnsi="Times New Roman" w:cs="Times New Roman"/>
          <w:sz w:val="24"/>
          <w:szCs w:val="24"/>
          <w:lang w:eastAsia="pl-PL"/>
        </w:rPr>
        <w:br/>
        <w:t xml:space="preserve">Termin otwarcia licytacji elektronicznej: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t xml:space="preserve">Termin i warunki zamknięcia licytacji elektronicznej: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t xml:space="preserve">Wymagania dotyczące zabezpieczenia należytego wykonania umowy: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sz w:val="24"/>
          <w:szCs w:val="24"/>
          <w:lang w:eastAsia="pl-PL"/>
        </w:rPr>
        <w:br/>
        <w:t xml:space="preserve">Informacje dodatkowe: </w:t>
      </w:r>
    </w:p>
    <w:p w:rsidR="00FA11FE" w:rsidRPr="00FA11FE" w:rsidRDefault="00FA11FE" w:rsidP="00FA11FE">
      <w:pPr>
        <w:spacing w:after="0" w:line="240" w:lineRule="auto"/>
        <w:rPr>
          <w:rFonts w:ascii="Times New Roman" w:eastAsia="Times New Roman" w:hAnsi="Times New Roman" w:cs="Times New Roman"/>
          <w:sz w:val="24"/>
          <w:szCs w:val="24"/>
          <w:lang w:eastAsia="pl-PL"/>
        </w:rPr>
      </w:pPr>
      <w:r w:rsidRPr="00FA11FE">
        <w:rPr>
          <w:rFonts w:ascii="Times New Roman" w:eastAsia="Times New Roman" w:hAnsi="Times New Roman" w:cs="Times New Roman"/>
          <w:b/>
          <w:bCs/>
          <w:sz w:val="24"/>
          <w:szCs w:val="24"/>
          <w:lang w:eastAsia="pl-PL"/>
        </w:rPr>
        <w:t>IV.5) ZMIANA UMOWY</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11FE">
        <w:rPr>
          <w:rFonts w:ascii="Times New Roman" w:eastAsia="Times New Roman" w:hAnsi="Times New Roman" w:cs="Times New Roman"/>
          <w:sz w:val="24"/>
          <w:szCs w:val="24"/>
          <w:lang w:eastAsia="pl-PL"/>
        </w:rPr>
        <w:t xml:space="preserve"> Tak </w:t>
      </w:r>
      <w:r w:rsidRPr="00FA11FE">
        <w:rPr>
          <w:rFonts w:ascii="Times New Roman" w:eastAsia="Times New Roman" w:hAnsi="Times New Roman" w:cs="Times New Roman"/>
          <w:sz w:val="24"/>
          <w:szCs w:val="24"/>
          <w:lang w:eastAsia="pl-PL"/>
        </w:rPr>
        <w:br/>
        <w:t xml:space="preserve">Należy wskazać zakres, charakter zmian oraz warunki wprowadzenia zmian: </w:t>
      </w:r>
      <w:r w:rsidRPr="00FA11FE">
        <w:rPr>
          <w:rFonts w:ascii="Times New Roman" w:eastAsia="Times New Roman" w:hAnsi="Times New Roman" w:cs="Times New Roman"/>
          <w:sz w:val="24"/>
          <w:szCs w:val="24"/>
          <w:lang w:eastAsia="pl-PL"/>
        </w:rPr>
        <w:br/>
        <w:t xml:space="preserve">§ 7 pkt 1 projektu umowy: § 7 - UWARUNKOWANIA SPECYFIKI DOSTAW PRZEDMIOTU ZAMÓWIENIA Dla wszystkich zadań zgodnie z art. 34 ust. 5 </w:t>
      </w:r>
      <w:proofErr w:type="spellStart"/>
      <w:r w:rsidRPr="00FA11FE">
        <w:rPr>
          <w:rFonts w:ascii="Times New Roman" w:eastAsia="Times New Roman" w:hAnsi="Times New Roman" w:cs="Times New Roman"/>
          <w:sz w:val="24"/>
          <w:szCs w:val="24"/>
          <w:lang w:eastAsia="pl-PL"/>
        </w:rPr>
        <w:t>Pzp</w:t>
      </w:r>
      <w:proofErr w:type="spellEnd"/>
      <w:r w:rsidRPr="00FA11FE">
        <w:rPr>
          <w:rFonts w:ascii="Times New Roman" w:eastAsia="Times New Roman" w:hAnsi="Times New Roman" w:cs="Times New Roman"/>
          <w:sz w:val="24"/>
          <w:szCs w:val="24"/>
          <w:lang w:eastAsia="pl-PL"/>
        </w:rPr>
        <w:t xml:space="preserve"> Zamawiający w ramach prawa opcji przewiduje możliwość zmniejszenia lub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Wartością umowy będzie wówczas końcowa wartość faktycznie zrealizowanych dostaw, ale nie przekroczy ona kwoty 214 000 euro i nie większej niż 10% wartości zamówienia. Wykonawca zagwarantuje bezpłatny dowóz towaru oraz zwiększenie ilości i częstotliwości dostaw do innych miejsc wskazanych przez Zamawiającego.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IV.6) INFORMACJE ADMINISTRACYJNE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IV.6.1) Sposób udostępniania informacji o charakterze poufnym </w:t>
      </w:r>
      <w:r w:rsidRPr="00FA11FE">
        <w:rPr>
          <w:rFonts w:ascii="Times New Roman" w:eastAsia="Times New Roman" w:hAnsi="Times New Roman" w:cs="Times New Roman"/>
          <w:i/>
          <w:iCs/>
          <w:sz w:val="24"/>
          <w:szCs w:val="24"/>
          <w:lang w:eastAsia="pl-PL"/>
        </w:rPr>
        <w:t xml:space="preserve">(jeżeli dotyczy): </w:t>
      </w:r>
      <w:r w:rsidRPr="00FA11F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Środki służące ochronie informacji o charakterze poufnym</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lastRenderedPageBreak/>
        <w:br/>
      </w:r>
      <w:r w:rsidRPr="00FA11F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11FE">
        <w:rPr>
          <w:rFonts w:ascii="Times New Roman" w:eastAsia="Times New Roman" w:hAnsi="Times New Roman" w:cs="Times New Roman"/>
          <w:sz w:val="24"/>
          <w:szCs w:val="24"/>
          <w:lang w:eastAsia="pl-PL"/>
        </w:rPr>
        <w:br/>
        <w:t xml:space="preserve">Data: 08.12.2020, godzina: 09:00, </w:t>
      </w:r>
      <w:r w:rsidRPr="00FA11F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11FE">
        <w:rPr>
          <w:rFonts w:ascii="Times New Roman" w:eastAsia="Times New Roman" w:hAnsi="Times New Roman" w:cs="Times New Roman"/>
          <w:sz w:val="24"/>
          <w:szCs w:val="24"/>
          <w:lang w:eastAsia="pl-PL"/>
        </w:rPr>
        <w:br/>
        <w:t xml:space="preserve">Nie </w:t>
      </w:r>
      <w:r w:rsidRPr="00FA11FE">
        <w:rPr>
          <w:rFonts w:ascii="Times New Roman" w:eastAsia="Times New Roman" w:hAnsi="Times New Roman" w:cs="Times New Roman"/>
          <w:sz w:val="24"/>
          <w:szCs w:val="24"/>
          <w:lang w:eastAsia="pl-PL"/>
        </w:rPr>
        <w:br/>
        <w:t xml:space="preserve">Wskazać powody: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11FE">
        <w:rPr>
          <w:rFonts w:ascii="Times New Roman" w:eastAsia="Times New Roman" w:hAnsi="Times New Roman" w:cs="Times New Roman"/>
          <w:sz w:val="24"/>
          <w:szCs w:val="24"/>
          <w:lang w:eastAsia="pl-PL"/>
        </w:rPr>
        <w:br/>
        <w:t xml:space="preserve">&gt; polski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 xml:space="preserve">IV.6.3) Termin związania ofertą: </w:t>
      </w:r>
      <w:r w:rsidRPr="00FA11FE">
        <w:rPr>
          <w:rFonts w:ascii="Times New Roman" w:eastAsia="Times New Roman" w:hAnsi="Times New Roman" w:cs="Times New Roman"/>
          <w:sz w:val="24"/>
          <w:szCs w:val="24"/>
          <w:lang w:eastAsia="pl-PL"/>
        </w:rPr>
        <w:t xml:space="preserve">do: okres w dniach: 30 (od ostatecznego terminu składania ofert)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A11FE">
        <w:rPr>
          <w:rFonts w:ascii="Times New Roman" w:eastAsia="Times New Roman" w:hAnsi="Times New Roman" w:cs="Times New Roman"/>
          <w:sz w:val="24"/>
          <w:szCs w:val="24"/>
          <w:lang w:eastAsia="pl-PL"/>
        </w:rPr>
        <w:t xml:space="preserve"> Nie </w:t>
      </w:r>
      <w:r w:rsidRPr="00FA11FE">
        <w:rPr>
          <w:rFonts w:ascii="Times New Roman" w:eastAsia="Times New Roman" w:hAnsi="Times New Roman" w:cs="Times New Roman"/>
          <w:sz w:val="24"/>
          <w:szCs w:val="24"/>
          <w:lang w:eastAsia="pl-PL"/>
        </w:rPr>
        <w:br/>
      </w:r>
      <w:r w:rsidRPr="00FA11FE">
        <w:rPr>
          <w:rFonts w:ascii="Times New Roman" w:eastAsia="Times New Roman" w:hAnsi="Times New Roman" w:cs="Times New Roman"/>
          <w:b/>
          <w:bCs/>
          <w:sz w:val="24"/>
          <w:szCs w:val="24"/>
          <w:lang w:eastAsia="pl-PL"/>
        </w:rPr>
        <w:t>IV.6.5) Informacje dodatkowe:</w:t>
      </w:r>
      <w:r w:rsidRPr="00FA11FE">
        <w:rPr>
          <w:rFonts w:ascii="Times New Roman" w:eastAsia="Times New Roman" w:hAnsi="Times New Roman" w:cs="Times New Roman"/>
          <w:sz w:val="24"/>
          <w:szCs w:val="24"/>
          <w:lang w:eastAsia="pl-PL"/>
        </w:rPr>
        <w:t xml:space="preserve"> </w:t>
      </w:r>
      <w:r w:rsidRPr="00FA11F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/Akademia Marynarki Wojennej im. Bohaterów Westerplatte, ul. Inż. J. Śmidowicza 69, 81-127 Gdynia/; inspektorem ochrony danych osobowych w /nazwa zamawiającego/ jest Pan/Pani mgr inż. Janusz Gawrych, kontakt: iod@amw.gdynia.pl, 261-262-644/ *; Pani/Pana dane osobowe przetwarzane będą na podstawie art. 6 ust. 1 lit. c RODO w celu związanym z postępowaniem o udzielenie zamówienia publicznego 123/ZP/20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A11FE">
        <w:rPr>
          <w:rFonts w:ascii="Times New Roman" w:eastAsia="Times New Roman" w:hAnsi="Times New Roman" w:cs="Times New Roman"/>
          <w:sz w:val="24"/>
          <w:szCs w:val="24"/>
          <w:lang w:eastAsia="pl-PL"/>
        </w:rPr>
        <w:t>Pzp</w:t>
      </w:r>
      <w:proofErr w:type="spellEnd"/>
      <w:r w:rsidRPr="00FA11FE">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FA11FE">
        <w:rPr>
          <w:rFonts w:ascii="Times New Roman" w:eastAsia="Times New Roman" w:hAnsi="Times New Roman" w:cs="Times New Roman"/>
          <w:sz w:val="24"/>
          <w:szCs w:val="24"/>
          <w:lang w:eastAsia="pl-PL"/>
        </w:rPr>
        <w:t>Pzp</w:t>
      </w:r>
      <w:proofErr w:type="spellEnd"/>
      <w:r w:rsidRPr="00FA11F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FA11FE">
        <w:rPr>
          <w:rFonts w:ascii="Times New Roman" w:eastAsia="Times New Roman" w:hAnsi="Times New Roman" w:cs="Times New Roman"/>
          <w:sz w:val="24"/>
          <w:szCs w:val="24"/>
          <w:lang w:eastAsia="pl-PL"/>
        </w:rPr>
        <w:t>Pzp</w:t>
      </w:r>
      <w:proofErr w:type="spellEnd"/>
      <w:r w:rsidRPr="00FA11F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A11FE">
        <w:rPr>
          <w:rFonts w:ascii="Times New Roman" w:eastAsia="Times New Roman" w:hAnsi="Times New Roman" w:cs="Times New Roman"/>
          <w:sz w:val="24"/>
          <w:szCs w:val="24"/>
          <w:lang w:eastAsia="pl-PL"/>
        </w:rPr>
        <w:t>Pzp</w:t>
      </w:r>
      <w:proofErr w:type="spellEnd"/>
      <w:r w:rsidRPr="00FA11FE">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w:t>
      </w:r>
      <w:r w:rsidRPr="00FA11FE">
        <w:rPr>
          <w:rFonts w:ascii="Times New Roman" w:eastAsia="Times New Roman" w:hAnsi="Times New Roman" w:cs="Times New Roman"/>
          <w:sz w:val="24"/>
          <w:szCs w:val="24"/>
          <w:lang w:eastAsia="pl-PL"/>
        </w:rPr>
        <w:lastRenderedPageBreak/>
        <w:t xml:space="preserve">przetwarzania danych osobowych, gdyż podstawą prawną przetwarzania Pani/Pana danych osobowych jest art. 6 ust. 1 lit. c RODO. </w:t>
      </w:r>
    </w:p>
    <w:p w:rsidR="00397E97" w:rsidRDefault="00397E97">
      <w:bookmarkStart w:id="0" w:name="_GoBack"/>
      <w:bookmarkEnd w:id="0"/>
    </w:p>
    <w:sectPr w:rsidR="00397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FE"/>
    <w:rsid w:val="00397E97"/>
    <w:rsid w:val="00FA1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E81F9-D51A-435C-BA16-5F4F89A1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1397">
      <w:bodyDiv w:val="1"/>
      <w:marLeft w:val="0"/>
      <w:marRight w:val="0"/>
      <w:marTop w:val="0"/>
      <w:marBottom w:val="0"/>
      <w:divBdr>
        <w:top w:val="none" w:sz="0" w:space="0" w:color="auto"/>
        <w:left w:val="none" w:sz="0" w:space="0" w:color="auto"/>
        <w:bottom w:val="none" w:sz="0" w:space="0" w:color="auto"/>
        <w:right w:val="none" w:sz="0" w:space="0" w:color="auto"/>
      </w:divBdr>
      <w:divsChild>
        <w:div w:id="1985307613">
          <w:marLeft w:val="0"/>
          <w:marRight w:val="0"/>
          <w:marTop w:val="0"/>
          <w:marBottom w:val="0"/>
          <w:divBdr>
            <w:top w:val="none" w:sz="0" w:space="0" w:color="auto"/>
            <w:left w:val="none" w:sz="0" w:space="0" w:color="auto"/>
            <w:bottom w:val="none" w:sz="0" w:space="0" w:color="auto"/>
            <w:right w:val="none" w:sz="0" w:space="0" w:color="auto"/>
          </w:divBdr>
          <w:divsChild>
            <w:div w:id="1098871315">
              <w:marLeft w:val="0"/>
              <w:marRight w:val="0"/>
              <w:marTop w:val="0"/>
              <w:marBottom w:val="0"/>
              <w:divBdr>
                <w:top w:val="none" w:sz="0" w:space="0" w:color="auto"/>
                <w:left w:val="none" w:sz="0" w:space="0" w:color="auto"/>
                <w:bottom w:val="none" w:sz="0" w:space="0" w:color="auto"/>
                <w:right w:val="none" w:sz="0" w:space="0" w:color="auto"/>
              </w:divBdr>
            </w:div>
            <w:div w:id="2126801281">
              <w:marLeft w:val="0"/>
              <w:marRight w:val="0"/>
              <w:marTop w:val="0"/>
              <w:marBottom w:val="0"/>
              <w:divBdr>
                <w:top w:val="none" w:sz="0" w:space="0" w:color="auto"/>
                <w:left w:val="none" w:sz="0" w:space="0" w:color="auto"/>
                <w:bottom w:val="none" w:sz="0" w:space="0" w:color="auto"/>
                <w:right w:val="none" w:sz="0" w:space="0" w:color="auto"/>
              </w:divBdr>
            </w:div>
            <w:div w:id="455024125">
              <w:marLeft w:val="0"/>
              <w:marRight w:val="0"/>
              <w:marTop w:val="0"/>
              <w:marBottom w:val="0"/>
              <w:divBdr>
                <w:top w:val="none" w:sz="0" w:space="0" w:color="auto"/>
                <w:left w:val="none" w:sz="0" w:space="0" w:color="auto"/>
                <w:bottom w:val="none" w:sz="0" w:space="0" w:color="auto"/>
                <w:right w:val="none" w:sz="0" w:space="0" w:color="auto"/>
              </w:divBdr>
              <w:divsChild>
                <w:div w:id="445202177">
                  <w:marLeft w:val="0"/>
                  <w:marRight w:val="0"/>
                  <w:marTop w:val="0"/>
                  <w:marBottom w:val="0"/>
                  <w:divBdr>
                    <w:top w:val="none" w:sz="0" w:space="0" w:color="auto"/>
                    <w:left w:val="none" w:sz="0" w:space="0" w:color="auto"/>
                    <w:bottom w:val="none" w:sz="0" w:space="0" w:color="auto"/>
                    <w:right w:val="none" w:sz="0" w:space="0" w:color="auto"/>
                  </w:divBdr>
                </w:div>
              </w:divsChild>
            </w:div>
            <w:div w:id="1277180202">
              <w:marLeft w:val="0"/>
              <w:marRight w:val="0"/>
              <w:marTop w:val="0"/>
              <w:marBottom w:val="0"/>
              <w:divBdr>
                <w:top w:val="none" w:sz="0" w:space="0" w:color="auto"/>
                <w:left w:val="none" w:sz="0" w:space="0" w:color="auto"/>
                <w:bottom w:val="none" w:sz="0" w:space="0" w:color="auto"/>
                <w:right w:val="none" w:sz="0" w:space="0" w:color="auto"/>
              </w:divBdr>
              <w:divsChild>
                <w:div w:id="2121298313">
                  <w:marLeft w:val="0"/>
                  <w:marRight w:val="0"/>
                  <w:marTop w:val="0"/>
                  <w:marBottom w:val="0"/>
                  <w:divBdr>
                    <w:top w:val="none" w:sz="0" w:space="0" w:color="auto"/>
                    <w:left w:val="none" w:sz="0" w:space="0" w:color="auto"/>
                    <w:bottom w:val="none" w:sz="0" w:space="0" w:color="auto"/>
                    <w:right w:val="none" w:sz="0" w:space="0" w:color="auto"/>
                  </w:divBdr>
                </w:div>
              </w:divsChild>
            </w:div>
            <w:div w:id="851535485">
              <w:marLeft w:val="0"/>
              <w:marRight w:val="0"/>
              <w:marTop w:val="0"/>
              <w:marBottom w:val="0"/>
              <w:divBdr>
                <w:top w:val="none" w:sz="0" w:space="0" w:color="auto"/>
                <w:left w:val="none" w:sz="0" w:space="0" w:color="auto"/>
                <w:bottom w:val="none" w:sz="0" w:space="0" w:color="auto"/>
                <w:right w:val="none" w:sz="0" w:space="0" w:color="auto"/>
              </w:divBdr>
              <w:divsChild>
                <w:div w:id="200484523">
                  <w:marLeft w:val="0"/>
                  <w:marRight w:val="0"/>
                  <w:marTop w:val="0"/>
                  <w:marBottom w:val="0"/>
                  <w:divBdr>
                    <w:top w:val="none" w:sz="0" w:space="0" w:color="auto"/>
                    <w:left w:val="none" w:sz="0" w:space="0" w:color="auto"/>
                    <w:bottom w:val="none" w:sz="0" w:space="0" w:color="auto"/>
                    <w:right w:val="none" w:sz="0" w:space="0" w:color="auto"/>
                  </w:divBdr>
                </w:div>
                <w:div w:id="29310138">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2074039610">
                  <w:marLeft w:val="0"/>
                  <w:marRight w:val="0"/>
                  <w:marTop w:val="0"/>
                  <w:marBottom w:val="0"/>
                  <w:divBdr>
                    <w:top w:val="none" w:sz="0" w:space="0" w:color="auto"/>
                    <w:left w:val="none" w:sz="0" w:space="0" w:color="auto"/>
                    <w:bottom w:val="none" w:sz="0" w:space="0" w:color="auto"/>
                    <w:right w:val="none" w:sz="0" w:space="0" w:color="auto"/>
                  </w:divBdr>
                </w:div>
              </w:divsChild>
            </w:div>
            <w:div w:id="1880389744">
              <w:marLeft w:val="0"/>
              <w:marRight w:val="0"/>
              <w:marTop w:val="0"/>
              <w:marBottom w:val="0"/>
              <w:divBdr>
                <w:top w:val="none" w:sz="0" w:space="0" w:color="auto"/>
                <w:left w:val="none" w:sz="0" w:space="0" w:color="auto"/>
                <w:bottom w:val="none" w:sz="0" w:space="0" w:color="auto"/>
                <w:right w:val="none" w:sz="0" w:space="0" w:color="auto"/>
              </w:divBdr>
              <w:divsChild>
                <w:div w:id="1575048255">
                  <w:marLeft w:val="0"/>
                  <w:marRight w:val="0"/>
                  <w:marTop w:val="0"/>
                  <w:marBottom w:val="0"/>
                  <w:divBdr>
                    <w:top w:val="none" w:sz="0" w:space="0" w:color="auto"/>
                    <w:left w:val="none" w:sz="0" w:space="0" w:color="auto"/>
                    <w:bottom w:val="none" w:sz="0" w:space="0" w:color="auto"/>
                    <w:right w:val="none" w:sz="0" w:space="0" w:color="auto"/>
                  </w:divBdr>
                </w:div>
                <w:div w:id="669524305">
                  <w:marLeft w:val="0"/>
                  <w:marRight w:val="0"/>
                  <w:marTop w:val="0"/>
                  <w:marBottom w:val="0"/>
                  <w:divBdr>
                    <w:top w:val="none" w:sz="0" w:space="0" w:color="auto"/>
                    <w:left w:val="none" w:sz="0" w:space="0" w:color="auto"/>
                    <w:bottom w:val="none" w:sz="0" w:space="0" w:color="auto"/>
                    <w:right w:val="none" w:sz="0" w:space="0" w:color="auto"/>
                  </w:divBdr>
                </w:div>
                <w:div w:id="915164898">
                  <w:marLeft w:val="0"/>
                  <w:marRight w:val="0"/>
                  <w:marTop w:val="0"/>
                  <w:marBottom w:val="0"/>
                  <w:divBdr>
                    <w:top w:val="none" w:sz="0" w:space="0" w:color="auto"/>
                    <w:left w:val="none" w:sz="0" w:space="0" w:color="auto"/>
                    <w:bottom w:val="none" w:sz="0" w:space="0" w:color="auto"/>
                    <w:right w:val="none" w:sz="0" w:space="0" w:color="auto"/>
                  </w:divBdr>
                </w:div>
                <w:div w:id="1556624519">
                  <w:marLeft w:val="0"/>
                  <w:marRight w:val="0"/>
                  <w:marTop w:val="0"/>
                  <w:marBottom w:val="0"/>
                  <w:divBdr>
                    <w:top w:val="none" w:sz="0" w:space="0" w:color="auto"/>
                    <w:left w:val="none" w:sz="0" w:space="0" w:color="auto"/>
                    <w:bottom w:val="none" w:sz="0" w:space="0" w:color="auto"/>
                    <w:right w:val="none" w:sz="0" w:space="0" w:color="auto"/>
                  </w:divBdr>
                </w:div>
                <w:div w:id="806514353">
                  <w:marLeft w:val="0"/>
                  <w:marRight w:val="0"/>
                  <w:marTop w:val="0"/>
                  <w:marBottom w:val="0"/>
                  <w:divBdr>
                    <w:top w:val="none" w:sz="0" w:space="0" w:color="auto"/>
                    <w:left w:val="none" w:sz="0" w:space="0" w:color="auto"/>
                    <w:bottom w:val="none" w:sz="0" w:space="0" w:color="auto"/>
                    <w:right w:val="none" w:sz="0" w:space="0" w:color="auto"/>
                  </w:divBdr>
                </w:div>
                <w:div w:id="750660965">
                  <w:marLeft w:val="0"/>
                  <w:marRight w:val="0"/>
                  <w:marTop w:val="0"/>
                  <w:marBottom w:val="0"/>
                  <w:divBdr>
                    <w:top w:val="none" w:sz="0" w:space="0" w:color="auto"/>
                    <w:left w:val="none" w:sz="0" w:space="0" w:color="auto"/>
                    <w:bottom w:val="none" w:sz="0" w:space="0" w:color="auto"/>
                    <w:right w:val="none" w:sz="0" w:space="0" w:color="auto"/>
                  </w:divBdr>
                </w:div>
                <w:div w:id="216623791">
                  <w:marLeft w:val="0"/>
                  <w:marRight w:val="0"/>
                  <w:marTop w:val="0"/>
                  <w:marBottom w:val="0"/>
                  <w:divBdr>
                    <w:top w:val="none" w:sz="0" w:space="0" w:color="auto"/>
                    <w:left w:val="none" w:sz="0" w:space="0" w:color="auto"/>
                    <w:bottom w:val="none" w:sz="0" w:space="0" w:color="auto"/>
                    <w:right w:val="none" w:sz="0" w:space="0" w:color="auto"/>
                  </w:divBdr>
                </w:div>
              </w:divsChild>
            </w:div>
            <w:div w:id="1152257211">
              <w:marLeft w:val="0"/>
              <w:marRight w:val="0"/>
              <w:marTop w:val="0"/>
              <w:marBottom w:val="0"/>
              <w:divBdr>
                <w:top w:val="none" w:sz="0" w:space="0" w:color="auto"/>
                <w:left w:val="none" w:sz="0" w:space="0" w:color="auto"/>
                <w:bottom w:val="none" w:sz="0" w:space="0" w:color="auto"/>
                <w:right w:val="none" w:sz="0" w:space="0" w:color="auto"/>
              </w:divBdr>
              <w:divsChild>
                <w:div w:id="460921285">
                  <w:marLeft w:val="0"/>
                  <w:marRight w:val="0"/>
                  <w:marTop w:val="0"/>
                  <w:marBottom w:val="0"/>
                  <w:divBdr>
                    <w:top w:val="none" w:sz="0" w:space="0" w:color="auto"/>
                    <w:left w:val="none" w:sz="0" w:space="0" w:color="auto"/>
                    <w:bottom w:val="none" w:sz="0" w:space="0" w:color="auto"/>
                    <w:right w:val="none" w:sz="0" w:space="0" w:color="auto"/>
                  </w:divBdr>
                </w:div>
                <w:div w:id="582955615">
                  <w:marLeft w:val="0"/>
                  <w:marRight w:val="0"/>
                  <w:marTop w:val="0"/>
                  <w:marBottom w:val="0"/>
                  <w:divBdr>
                    <w:top w:val="none" w:sz="0" w:space="0" w:color="auto"/>
                    <w:left w:val="none" w:sz="0" w:space="0" w:color="auto"/>
                    <w:bottom w:val="none" w:sz="0" w:space="0" w:color="auto"/>
                    <w:right w:val="none" w:sz="0" w:space="0" w:color="auto"/>
                  </w:divBdr>
                </w:div>
              </w:divsChild>
            </w:div>
            <w:div w:id="1418097160">
              <w:marLeft w:val="0"/>
              <w:marRight w:val="0"/>
              <w:marTop w:val="0"/>
              <w:marBottom w:val="0"/>
              <w:divBdr>
                <w:top w:val="none" w:sz="0" w:space="0" w:color="auto"/>
                <w:left w:val="none" w:sz="0" w:space="0" w:color="auto"/>
                <w:bottom w:val="none" w:sz="0" w:space="0" w:color="auto"/>
                <w:right w:val="none" w:sz="0" w:space="0" w:color="auto"/>
              </w:divBdr>
              <w:divsChild>
                <w:div w:id="1836414883">
                  <w:marLeft w:val="0"/>
                  <w:marRight w:val="0"/>
                  <w:marTop w:val="0"/>
                  <w:marBottom w:val="0"/>
                  <w:divBdr>
                    <w:top w:val="none" w:sz="0" w:space="0" w:color="auto"/>
                    <w:left w:val="none" w:sz="0" w:space="0" w:color="auto"/>
                    <w:bottom w:val="none" w:sz="0" w:space="0" w:color="auto"/>
                    <w:right w:val="none" w:sz="0" w:space="0" w:color="auto"/>
                  </w:divBdr>
                </w:div>
                <w:div w:id="1553955133">
                  <w:marLeft w:val="0"/>
                  <w:marRight w:val="0"/>
                  <w:marTop w:val="0"/>
                  <w:marBottom w:val="0"/>
                  <w:divBdr>
                    <w:top w:val="none" w:sz="0" w:space="0" w:color="auto"/>
                    <w:left w:val="none" w:sz="0" w:space="0" w:color="auto"/>
                    <w:bottom w:val="none" w:sz="0" w:space="0" w:color="auto"/>
                    <w:right w:val="none" w:sz="0" w:space="0" w:color="auto"/>
                  </w:divBdr>
                </w:div>
                <w:div w:id="1074551138">
                  <w:marLeft w:val="0"/>
                  <w:marRight w:val="0"/>
                  <w:marTop w:val="0"/>
                  <w:marBottom w:val="0"/>
                  <w:divBdr>
                    <w:top w:val="none" w:sz="0" w:space="0" w:color="auto"/>
                    <w:left w:val="none" w:sz="0" w:space="0" w:color="auto"/>
                    <w:bottom w:val="none" w:sz="0" w:space="0" w:color="auto"/>
                    <w:right w:val="none" w:sz="0" w:space="0" w:color="auto"/>
                  </w:divBdr>
                </w:div>
                <w:div w:id="675350944">
                  <w:marLeft w:val="0"/>
                  <w:marRight w:val="0"/>
                  <w:marTop w:val="0"/>
                  <w:marBottom w:val="0"/>
                  <w:divBdr>
                    <w:top w:val="none" w:sz="0" w:space="0" w:color="auto"/>
                    <w:left w:val="none" w:sz="0" w:space="0" w:color="auto"/>
                    <w:bottom w:val="none" w:sz="0" w:space="0" w:color="auto"/>
                    <w:right w:val="none" w:sz="0" w:space="0" w:color="auto"/>
                  </w:divBdr>
                </w:div>
                <w:div w:id="1032346062">
                  <w:marLeft w:val="0"/>
                  <w:marRight w:val="0"/>
                  <w:marTop w:val="0"/>
                  <w:marBottom w:val="0"/>
                  <w:divBdr>
                    <w:top w:val="none" w:sz="0" w:space="0" w:color="auto"/>
                    <w:left w:val="none" w:sz="0" w:space="0" w:color="auto"/>
                    <w:bottom w:val="none" w:sz="0" w:space="0" w:color="auto"/>
                    <w:right w:val="none" w:sz="0" w:space="0" w:color="auto"/>
                  </w:divBdr>
                </w:div>
                <w:div w:id="1231036805">
                  <w:marLeft w:val="0"/>
                  <w:marRight w:val="0"/>
                  <w:marTop w:val="0"/>
                  <w:marBottom w:val="0"/>
                  <w:divBdr>
                    <w:top w:val="none" w:sz="0" w:space="0" w:color="auto"/>
                    <w:left w:val="none" w:sz="0" w:space="0" w:color="auto"/>
                    <w:bottom w:val="none" w:sz="0" w:space="0" w:color="auto"/>
                    <w:right w:val="none" w:sz="0" w:space="0" w:color="auto"/>
                  </w:divBdr>
                </w:div>
                <w:div w:id="261768836">
                  <w:marLeft w:val="0"/>
                  <w:marRight w:val="0"/>
                  <w:marTop w:val="0"/>
                  <w:marBottom w:val="0"/>
                  <w:divBdr>
                    <w:top w:val="none" w:sz="0" w:space="0" w:color="auto"/>
                    <w:left w:val="none" w:sz="0" w:space="0" w:color="auto"/>
                    <w:bottom w:val="none" w:sz="0" w:space="0" w:color="auto"/>
                    <w:right w:val="none" w:sz="0" w:space="0" w:color="auto"/>
                  </w:divBdr>
                </w:div>
              </w:divsChild>
            </w:div>
            <w:div w:id="1489706363">
              <w:marLeft w:val="0"/>
              <w:marRight w:val="0"/>
              <w:marTop w:val="0"/>
              <w:marBottom w:val="0"/>
              <w:divBdr>
                <w:top w:val="none" w:sz="0" w:space="0" w:color="auto"/>
                <w:left w:val="none" w:sz="0" w:space="0" w:color="auto"/>
                <w:bottom w:val="none" w:sz="0" w:space="0" w:color="auto"/>
                <w:right w:val="none" w:sz="0" w:space="0" w:color="auto"/>
              </w:divBdr>
              <w:divsChild>
                <w:div w:id="1461999357">
                  <w:marLeft w:val="0"/>
                  <w:marRight w:val="0"/>
                  <w:marTop w:val="0"/>
                  <w:marBottom w:val="0"/>
                  <w:divBdr>
                    <w:top w:val="none" w:sz="0" w:space="0" w:color="auto"/>
                    <w:left w:val="none" w:sz="0" w:space="0" w:color="auto"/>
                    <w:bottom w:val="none" w:sz="0" w:space="0" w:color="auto"/>
                    <w:right w:val="none" w:sz="0" w:space="0" w:color="auto"/>
                  </w:divBdr>
                </w:div>
                <w:div w:id="1235433926">
                  <w:marLeft w:val="0"/>
                  <w:marRight w:val="0"/>
                  <w:marTop w:val="0"/>
                  <w:marBottom w:val="0"/>
                  <w:divBdr>
                    <w:top w:val="none" w:sz="0" w:space="0" w:color="auto"/>
                    <w:left w:val="none" w:sz="0" w:space="0" w:color="auto"/>
                    <w:bottom w:val="none" w:sz="0" w:space="0" w:color="auto"/>
                    <w:right w:val="none" w:sz="0" w:space="0" w:color="auto"/>
                  </w:divBdr>
                </w:div>
                <w:div w:id="1764299700">
                  <w:marLeft w:val="0"/>
                  <w:marRight w:val="0"/>
                  <w:marTop w:val="0"/>
                  <w:marBottom w:val="0"/>
                  <w:divBdr>
                    <w:top w:val="none" w:sz="0" w:space="0" w:color="auto"/>
                    <w:left w:val="none" w:sz="0" w:space="0" w:color="auto"/>
                    <w:bottom w:val="none" w:sz="0" w:space="0" w:color="auto"/>
                    <w:right w:val="none" w:sz="0" w:space="0" w:color="auto"/>
                  </w:divBdr>
                </w:div>
                <w:div w:id="1896966791">
                  <w:marLeft w:val="0"/>
                  <w:marRight w:val="0"/>
                  <w:marTop w:val="0"/>
                  <w:marBottom w:val="0"/>
                  <w:divBdr>
                    <w:top w:val="none" w:sz="0" w:space="0" w:color="auto"/>
                    <w:left w:val="none" w:sz="0" w:space="0" w:color="auto"/>
                    <w:bottom w:val="none" w:sz="0" w:space="0" w:color="auto"/>
                    <w:right w:val="none" w:sz="0" w:space="0" w:color="auto"/>
                  </w:divBdr>
                </w:div>
                <w:div w:id="1824420242">
                  <w:marLeft w:val="0"/>
                  <w:marRight w:val="0"/>
                  <w:marTop w:val="0"/>
                  <w:marBottom w:val="0"/>
                  <w:divBdr>
                    <w:top w:val="none" w:sz="0" w:space="0" w:color="auto"/>
                    <w:left w:val="none" w:sz="0" w:space="0" w:color="auto"/>
                    <w:bottom w:val="none" w:sz="0" w:space="0" w:color="auto"/>
                    <w:right w:val="none" w:sz="0" w:space="0" w:color="auto"/>
                  </w:divBdr>
                </w:div>
                <w:div w:id="309939453">
                  <w:marLeft w:val="0"/>
                  <w:marRight w:val="0"/>
                  <w:marTop w:val="0"/>
                  <w:marBottom w:val="0"/>
                  <w:divBdr>
                    <w:top w:val="none" w:sz="0" w:space="0" w:color="auto"/>
                    <w:left w:val="none" w:sz="0" w:space="0" w:color="auto"/>
                    <w:bottom w:val="none" w:sz="0" w:space="0" w:color="auto"/>
                    <w:right w:val="none" w:sz="0" w:space="0" w:color="auto"/>
                  </w:divBdr>
                </w:div>
                <w:div w:id="555093647">
                  <w:marLeft w:val="0"/>
                  <w:marRight w:val="0"/>
                  <w:marTop w:val="0"/>
                  <w:marBottom w:val="0"/>
                  <w:divBdr>
                    <w:top w:val="none" w:sz="0" w:space="0" w:color="auto"/>
                    <w:left w:val="none" w:sz="0" w:space="0" w:color="auto"/>
                    <w:bottom w:val="none" w:sz="0" w:space="0" w:color="auto"/>
                    <w:right w:val="none" w:sz="0" w:space="0" w:color="auto"/>
                  </w:divBdr>
                </w:div>
                <w:div w:id="11130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3934</Words>
  <Characters>23604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2020-11-30T11:03:00Z</dcterms:created>
  <dcterms:modified xsi:type="dcterms:W3CDTF">2020-11-30T11:03:00Z</dcterms:modified>
</cp:coreProperties>
</file>